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B9FAE9" w14:textId="4114F21F" w:rsidR="00754929" w:rsidRDefault="00754929" w:rsidP="00754929">
      <w:pPr>
        <w:pStyle w:val="1"/>
      </w:pPr>
      <w:r>
        <w:rPr>
          <w:b w:val="0"/>
          <w:sz w:val="24"/>
          <w:szCs w:val="28"/>
        </w:rPr>
        <w:t>Мних Р. В.</w:t>
      </w:r>
      <w:r>
        <w:t xml:space="preserve"> </w:t>
      </w:r>
    </w:p>
    <w:p w14:paraId="51DB846D" w14:textId="77777777" w:rsidR="00754929" w:rsidRDefault="00754929" w:rsidP="00754929">
      <w:pPr>
        <w:pStyle w:val="Affilation"/>
        <w:spacing w:after="0" w:line="264" w:lineRule="auto"/>
        <w:jc w:val="right"/>
      </w:pPr>
      <w:r>
        <w:rPr>
          <w:sz w:val="22"/>
          <w:szCs w:val="22"/>
        </w:rPr>
        <w:t xml:space="preserve">Національний університет "Львівська політехніка", </w:t>
      </w:r>
    </w:p>
    <w:p w14:paraId="6D7423E2" w14:textId="77777777" w:rsidR="00754929" w:rsidRDefault="00754929" w:rsidP="00754929">
      <w:pPr>
        <w:pStyle w:val="Affilation"/>
        <w:spacing w:after="0" w:line="264" w:lineRule="auto"/>
        <w:jc w:val="right"/>
      </w:pPr>
      <w:r>
        <w:rPr>
          <w:sz w:val="22"/>
          <w:szCs w:val="22"/>
        </w:rPr>
        <w:t>кафедра електронних обчислювальних машин</w:t>
      </w:r>
    </w:p>
    <w:p w14:paraId="1B919096" w14:textId="77777777" w:rsidR="00754929" w:rsidRPr="00754929" w:rsidRDefault="00754929" w:rsidP="00754929">
      <w:pPr>
        <w:spacing w:after="0" w:line="100" w:lineRule="atLeast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8BDAC78" w14:textId="55CA5A9B" w:rsidR="00754929" w:rsidRPr="00087DA4" w:rsidRDefault="00754929" w:rsidP="00754929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5492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Програмний аналізатор </w:t>
      </w:r>
      <w:r w:rsidR="0082628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спектру </w:t>
      </w:r>
      <w:r w:rsidRPr="0075492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одновимірних </w:t>
      </w:r>
      <w:proofErr w:type="spellStart"/>
      <w:r w:rsidR="0082628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аудіо</w:t>
      </w:r>
      <w:r w:rsidRPr="0075492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сигналів</w:t>
      </w:r>
      <w:proofErr w:type="spellEnd"/>
      <w:r w:rsidRPr="0075492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 на базі мобільного обчислюва</w:t>
      </w:r>
      <w:r w:rsidR="00F41DD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льного пристрою</w:t>
      </w:r>
    </w:p>
    <w:p w14:paraId="3E3B4E01" w14:textId="77777777" w:rsidR="00754929" w:rsidRPr="00754929" w:rsidRDefault="00754929" w:rsidP="00754929">
      <w:pPr>
        <w:spacing w:after="0" w:line="100" w:lineRule="atLeast"/>
        <w:rPr>
          <w:rFonts w:ascii="Times New Roman" w:hAnsi="Times New Roman" w:cs="Times New Roman"/>
          <w:b/>
        </w:rPr>
      </w:pPr>
    </w:p>
    <w:p w14:paraId="216EF501" w14:textId="1CD06041" w:rsidR="00754929" w:rsidRPr="00754929" w:rsidRDefault="00754929" w:rsidP="00754929">
      <w:pPr>
        <w:spacing w:after="0" w:line="100" w:lineRule="atLeast"/>
        <w:rPr>
          <w:rFonts w:ascii="Times New Roman" w:hAnsi="Times New Roman" w:cs="Times New Roman"/>
          <w:lang w:val="uk-UA"/>
        </w:rPr>
      </w:pPr>
      <w:r w:rsidRPr="00754929">
        <w:rPr>
          <w:rFonts w:ascii="Times New Roman" w:hAnsi="Times New Roman" w:cs="Times New Roman"/>
          <w:i/>
          <w:lang w:val="uk-UA"/>
        </w:rPr>
        <w:t>© Мних Р. В.,</w:t>
      </w:r>
      <w:r w:rsidRPr="00754929">
        <w:rPr>
          <w:rFonts w:ascii="Times New Roman" w:hAnsi="Times New Roman" w:cs="Times New Roman"/>
          <w:i/>
        </w:rPr>
        <w:t xml:space="preserve"> 201</w:t>
      </w:r>
      <w:r w:rsidRPr="00754929">
        <w:rPr>
          <w:rFonts w:ascii="Times New Roman" w:hAnsi="Times New Roman" w:cs="Times New Roman"/>
          <w:i/>
          <w:lang w:val="uk-UA"/>
        </w:rPr>
        <w:t>9</w:t>
      </w:r>
      <w:bookmarkStart w:id="0" w:name="_GoBack"/>
      <w:bookmarkEnd w:id="0"/>
    </w:p>
    <w:p w14:paraId="15C4B323" w14:textId="77777777" w:rsidR="00754929" w:rsidRPr="004C61D6" w:rsidRDefault="00754929" w:rsidP="00754929">
      <w:pPr>
        <w:spacing w:after="0" w:line="100" w:lineRule="atLeast"/>
      </w:pPr>
    </w:p>
    <w:p w14:paraId="47F6DA72" w14:textId="77777777" w:rsidR="002C758A" w:rsidRPr="002924A7" w:rsidRDefault="002C758A" w:rsidP="00A27D0D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color w:val="000000"/>
          <w:shd w:val="clear" w:color="auto" w:fill="FFFFFF"/>
          <w:lang w:val="uk-UA"/>
        </w:rPr>
      </w:pPr>
      <w:r w:rsidRPr="002924A7">
        <w:rPr>
          <w:rFonts w:ascii="Times New Roman" w:hAnsi="Times New Roman" w:cs="Times New Roman"/>
          <w:b/>
          <w:bCs/>
          <w:color w:val="000000"/>
          <w:shd w:val="clear" w:color="auto" w:fill="FFFFFF"/>
          <w:lang w:val="uk-UA"/>
        </w:rPr>
        <w:t>Розглянуто проблему аналізу спектру одновимірних сигналів з використанням алгоритму ШПФ та запису результатів у вигляді спектрограми. Аналізовано реалізацію підтримки декількох віконних функцій, палітр кольорів та алгоритм роботи системи.</w:t>
      </w:r>
    </w:p>
    <w:p w14:paraId="4186B743" w14:textId="143EC7DB" w:rsidR="00F134ED" w:rsidRDefault="002C758A" w:rsidP="00A85213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color w:val="000000"/>
          <w:shd w:val="clear" w:color="auto" w:fill="FFFFFF"/>
          <w:lang w:val="uk-UA"/>
        </w:rPr>
      </w:pPr>
      <w:r w:rsidRPr="002924A7">
        <w:rPr>
          <w:rFonts w:ascii="Times New Roman" w:hAnsi="Times New Roman" w:cs="Times New Roman"/>
          <w:b/>
          <w:bCs/>
          <w:color w:val="000000"/>
          <w:shd w:val="clear" w:color="auto" w:fill="FFFFFF"/>
          <w:lang w:val="uk-UA"/>
        </w:rPr>
        <w:t>Ключові слова</w:t>
      </w:r>
      <w:r w:rsidRPr="002924A7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: </w:t>
      </w:r>
      <w:r w:rsidRPr="002924A7">
        <w:rPr>
          <w:rFonts w:ascii="Times New Roman" w:hAnsi="Times New Roman" w:cs="Times New Roman"/>
          <w:b/>
          <w:bCs/>
          <w:color w:val="000000"/>
          <w:shd w:val="clear" w:color="auto" w:fill="FFFFFF"/>
          <w:lang w:val="uk-UA"/>
        </w:rPr>
        <w:t>швидке перетворення Фур’є, віконна функція, спектрограма</w:t>
      </w:r>
    </w:p>
    <w:p w14:paraId="78B8A00D" w14:textId="42010C66" w:rsidR="00A85213" w:rsidRDefault="00A85213" w:rsidP="00A85213">
      <w:pPr>
        <w:spacing w:line="240" w:lineRule="auto"/>
        <w:ind w:firstLine="720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Considered the</w:t>
      </w:r>
      <w:r w:rsidRPr="00A85213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 problem of analysis of the spectrum of one-dimensional signals using the FFT algorithm</w:t>
      </w: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 and saving the result in form of a spectrogram. Analyzed implementation of support for several window functions, color palettes and algorithm of system operation.</w:t>
      </w:r>
    </w:p>
    <w:p w14:paraId="6A68854A" w14:textId="3B3B513E" w:rsidR="00A85213" w:rsidRPr="00A85213" w:rsidRDefault="00A85213" w:rsidP="00A85213">
      <w:pPr>
        <w:spacing w:line="240" w:lineRule="auto"/>
        <w:ind w:firstLine="720"/>
        <w:rPr>
          <w:rFonts w:ascii="Times New Roman" w:hAnsi="Times New Roman" w:cs="Times New Roman"/>
          <w:color w:val="000000"/>
          <w:shd w:val="clear" w:color="auto" w:fill="FFFFFF"/>
        </w:rPr>
        <w:sectPr w:rsidR="00A85213" w:rsidRPr="00A85213" w:rsidSect="00F134ED">
          <w:headerReference w:type="default" r:id="rId8"/>
          <w:type w:val="continuous"/>
          <w:pgSz w:w="11900" w:h="16840"/>
          <w:pgMar w:top="1123" w:right="850" w:bottom="1123" w:left="1699" w:header="720" w:footer="720" w:gutter="0"/>
          <w:pgNumType w:start="3"/>
          <w:cols w:space="720"/>
          <w:docGrid w:linePitch="299"/>
        </w:sectPr>
      </w:pP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Keywords: fast Fourier transform, window function, spectrogram</w:t>
      </w:r>
    </w:p>
    <w:p w14:paraId="46CE48B1" w14:textId="721CCE61" w:rsidR="00C363DF" w:rsidRPr="00883A59" w:rsidRDefault="002C758A" w:rsidP="00A27D0D">
      <w:pPr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  <w:lang w:val="uk-UA"/>
        </w:rPr>
      </w:pPr>
      <w:r w:rsidRPr="00883A59">
        <w:rPr>
          <w:rFonts w:ascii="Times New Roman" w:hAnsi="Times New Roman" w:cs="Times New Roman"/>
          <w:b/>
          <w:color w:val="000000"/>
          <w:shd w:val="clear" w:color="auto" w:fill="FFFFFF"/>
          <w:lang w:val="uk-UA"/>
        </w:rPr>
        <w:t xml:space="preserve"> </w:t>
      </w:r>
      <w:r w:rsidR="003E2763" w:rsidRPr="00883A59">
        <w:rPr>
          <w:rFonts w:ascii="Times New Roman" w:hAnsi="Times New Roman" w:cs="Times New Roman"/>
          <w:color w:val="000000"/>
          <w:shd w:val="clear" w:color="auto" w:fill="FFFFFF"/>
          <w:lang w:val="uk-UA"/>
        </w:rPr>
        <w:tab/>
      </w:r>
      <w:r w:rsidRPr="00883A59">
        <w:rPr>
          <w:rFonts w:ascii="Times New Roman" w:hAnsi="Times New Roman" w:cs="Times New Roman"/>
          <w:b/>
          <w:bCs/>
          <w:color w:val="000000"/>
          <w:shd w:val="clear" w:color="auto" w:fill="FFFFFF"/>
          <w:lang w:val="uk-UA"/>
        </w:rPr>
        <w:t>Вступ.</w:t>
      </w:r>
      <w:r w:rsidRPr="00883A59">
        <w:rPr>
          <w:rFonts w:ascii="Times New Roman" w:hAnsi="Times New Roman" w:cs="Times New Roman"/>
          <w:color w:val="000000"/>
          <w:shd w:val="clear" w:color="auto" w:fill="FFFFFF"/>
          <w:lang w:val="uk-UA"/>
        </w:rPr>
        <w:t xml:space="preserve"> </w:t>
      </w:r>
      <w:r w:rsidR="00D66310" w:rsidRPr="00883A59">
        <w:rPr>
          <w:rFonts w:ascii="Times New Roman" w:hAnsi="Times New Roman" w:cs="Times New Roman"/>
          <w:color w:val="000000"/>
          <w:shd w:val="clear" w:color="auto" w:fill="FFFFFF"/>
          <w:lang w:val="uk-UA"/>
        </w:rPr>
        <w:t xml:space="preserve">Кожна людина з народження має підсвідоме вміння аналізувати спектр. Звук проникає в середину вуха й розкладається на </w:t>
      </w:r>
      <w:r w:rsidR="00E00AF1" w:rsidRPr="00883A59">
        <w:rPr>
          <w:rFonts w:ascii="Times New Roman" w:hAnsi="Times New Roman" w:cs="Times New Roman"/>
          <w:color w:val="000000"/>
          <w:shd w:val="clear" w:color="auto" w:fill="FFFFFF"/>
          <w:lang w:val="uk-UA"/>
        </w:rPr>
        <w:t>частоти, так само як призма розкладає світло на базові кольори.</w:t>
      </w:r>
      <w:r w:rsidR="00A27D0D">
        <w:rPr>
          <w:rFonts w:ascii="Times New Roman" w:hAnsi="Times New Roman" w:cs="Times New Roman"/>
          <w:color w:val="000000"/>
          <w:shd w:val="clear" w:color="auto" w:fill="FFFFFF"/>
          <w:lang w:val="uk-UA"/>
        </w:rPr>
        <w:t xml:space="preserve"> </w:t>
      </w:r>
      <w:r w:rsidR="00416DCE" w:rsidRPr="00883A59">
        <w:rPr>
          <w:rFonts w:ascii="Times New Roman" w:hAnsi="Times New Roman" w:cs="Times New Roman"/>
          <w:color w:val="000000"/>
          <w:shd w:val="clear" w:color="auto" w:fill="FFFFFF"/>
          <w:lang w:val="uk-UA"/>
        </w:rPr>
        <w:t xml:space="preserve">Спектральний аналіз надає значну кількість інформації про сигнали, що може бути використано для багатьох завдань. Оскільки вміння чути базується на спектральному розкладі, </w:t>
      </w:r>
    </w:p>
    <w:p w14:paraId="72C77BD9" w14:textId="460AE7EA" w:rsidR="00EA0CB5" w:rsidRDefault="005D0205" w:rsidP="00A27D0D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hd w:val="clear" w:color="auto" w:fill="FFFFFF"/>
          <w:lang w:val="uk-UA"/>
        </w:rPr>
      </w:pPr>
      <w:r w:rsidRPr="00883A59">
        <w:rPr>
          <w:rFonts w:ascii="Times New Roman" w:hAnsi="Times New Roman" w:cs="Times New Roman"/>
          <w:color w:val="000000"/>
          <w:shd w:val="clear" w:color="auto" w:fill="FFFFFF"/>
          <w:lang w:val="uk-UA"/>
        </w:rPr>
        <w:t xml:space="preserve">Сам по собі аудіо сигнал не несе достатньо інформації, щоб можна було робити глибокий аналіз. Одновимірний сигнал має одне значення у певний момент часу, який виражається напругою в аналоговому варіанті та знаковим числовим значенням у цифровому. </w:t>
      </w:r>
      <w:r w:rsidR="000F1648" w:rsidRPr="00883A59">
        <w:rPr>
          <w:rFonts w:ascii="Times New Roman" w:hAnsi="Times New Roman" w:cs="Times New Roman"/>
          <w:color w:val="000000"/>
          <w:shd w:val="clear" w:color="auto" w:fill="FFFFFF"/>
          <w:lang w:val="uk-UA"/>
        </w:rPr>
        <w:t>Найбільш поширеною</w:t>
      </w:r>
      <w:r w:rsidRPr="00883A59">
        <w:rPr>
          <w:rFonts w:ascii="Times New Roman" w:hAnsi="Times New Roman" w:cs="Times New Roman"/>
          <w:color w:val="000000"/>
          <w:shd w:val="clear" w:color="auto" w:fill="FFFFFF"/>
          <w:lang w:val="uk-UA"/>
        </w:rPr>
        <w:t xml:space="preserve"> простою</w:t>
      </w:r>
      <w:r w:rsidR="000F1648" w:rsidRPr="00883A59">
        <w:rPr>
          <w:rFonts w:ascii="Times New Roman" w:hAnsi="Times New Roman" w:cs="Times New Roman"/>
          <w:color w:val="000000"/>
          <w:shd w:val="clear" w:color="auto" w:fill="FFFFFF"/>
          <w:lang w:val="uk-UA"/>
        </w:rPr>
        <w:t xml:space="preserve"> візуалізацією сигналу</w:t>
      </w:r>
      <w:r w:rsidRPr="00883A59">
        <w:rPr>
          <w:rFonts w:ascii="Times New Roman" w:hAnsi="Times New Roman" w:cs="Times New Roman"/>
          <w:color w:val="000000"/>
          <w:shd w:val="clear" w:color="auto" w:fill="FFFFFF"/>
          <w:lang w:val="uk-UA"/>
        </w:rPr>
        <w:t xml:space="preserve"> без аналізу</w:t>
      </w:r>
      <w:r w:rsidR="000F1648" w:rsidRPr="00883A59">
        <w:rPr>
          <w:rFonts w:ascii="Times New Roman" w:hAnsi="Times New Roman" w:cs="Times New Roman"/>
          <w:color w:val="000000"/>
          <w:shd w:val="clear" w:color="auto" w:fill="FFFFFF"/>
          <w:lang w:val="uk-UA"/>
        </w:rPr>
        <w:t xml:space="preserve"> є форма хвилі (</w:t>
      </w:r>
      <w:r w:rsidR="000F1648" w:rsidRPr="00883A59">
        <w:rPr>
          <w:rFonts w:ascii="Times New Roman" w:hAnsi="Times New Roman" w:cs="Times New Roman"/>
          <w:color w:val="000000"/>
          <w:shd w:val="clear" w:color="auto" w:fill="FFFFFF"/>
        </w:rPr>
        <w:t>waveform</w:t>
      </w:r>
      <w:r w:rsidR="000F1648" w:rsidRPr="00883A59">
        <w:rPr>
          <w:rFonts w:ascii="Times New Roman" w:hAnsi="Times New Roman" w:cs="Times New Roman"/>
          <w:color w:val="000000"/>
          <w:shd w:val="clear" w:color="auto" w:fill="FFFFFF"/>
          <w:lang w:val="uk-UA"/>
        </w:rPr>
        <w:t>)</w:t>
      </w:r>
      <w:r w:rsidR="000F1648" w:rsidRPr="00883A59">
        <w:rPr>
          <w:rFonts w:ascii="Times New Roman" w:hAnsi="Times New Roman" w:cs="Times New Roman"/>
          <w:color w:val="000000"/>
          <w:shd w:val="clear" w:color="auto" w:fill="FFFFFF"/>
        </w:rPr>
        <w:t>.</w:t>
      </w:r>
      <w:r w:rsidR="000F1648" w:rsidRPr="00883A59">
        <w:rPr>
          <w:rFonts w:ascii="Times New Roman" w:hAnsi="Times New Roman" w:cs="Times New Roman"/>
          <w:color w:val="000000"/>
          <w:shd w:val="clear" w:color="auto" w:fill="FFFFFF"/>
          <w:lang w:val="uk-UA"/>
        </w:rPr>
        <w:t xml:space="preserve"> Вона дозволяє отримувати інформацію про вершини аудіо сигналу та її довжину впродовж  часу. Цей тип візуалізації показує реальні </w:t>
      </w:r>
      <w:r w:rsidRPr="00883A59">
        <w:rPr>
          <w:rFonts w:ascii="Times New Roman" w:hAnsi="Times New Roman" w:cs="Times New Roman"/>
          <w:color w:val="000000"/>
          <w:shd w:val="clear" w:color="auto" w:fill="FFFFFF"/>
          <w:lang w:val="uk-UA"/>
        </w:rPr>
        <w:t>значення</w:t>
      </w:r>
      <w:r w:rsidR="000F1648" w:rsidRPr="00883A59">
        <w:rPr>
          <w:rFonts w:ascii="Times New Roman" w:hAnsi="Times New Roman" w:cs="Times New Roman"/>
          <w:color w:val="000000"/>
          <w:shd w:val="clear" w:color="auto" w:fill="FFFFFF"/>
          <w:lang w:val="uk-UA"/>
        </w:rPr>
        <w:t xml:space="preserve"> сигналу, що знаходяться в часовій області. За допомогою аналізатора спектру, можн</w:t>
      </w:r>
      <w:r w:rsidR="00BC2C90" w:rsidRPr="00883A59">
        <w:rPr>
          <w:rFonts w:ascii="Times New Roman" w:hAnsi="Times New Roman" w:cs="Times New Roman"/>
          <w:color w:val="000000"/>
          <w:shd w:val="clear" w:color="auto" w:fill="FFFFFF"/>
          <w:lang w:val="uk-UA"/>
        </w:rPr>
        <w:t>а отримувати частотні значення</w:t>
      </w:r>
      <w:r w:rsidR="000F1648" w:rsidRPr="00883A59">
        <w:rPr>
          <w:rFonts w:ascii="Times New Roman" w:hAnsi="Times New Roman" w:cs="Times New Roman"/>
          <w:color w:val="000000"/>
          <w:shd w:val="clear" w:color="auto" w:fill="FFFFFF"/>
          <w:lang w:val="uk-UA"/>
        </w:rPr>
        <w:t xml:space="preserve"> за певний проміжок часу сигналу</w:t>
      </w:r>
      <w:r w:rsidRPr="00883A59">
        <w:rPr>
          <w:rFonts w:ascii="Times New Roman" w:hAnsi="Times New Roman" w:cs="Times New Roman"/>
          <w:color w:val="000000"/>
          <w:shd w:val="clear" w:color="auto" w:fill="FFFFFF"/>
          <w:lang w:val="uk-UA"/>
        </w:rPr>
        <w:t xml:space="preserve">, тобто </w:t>
      </w:r>
      <w:r w:rsidR="00BC2C90" w:rsidRPr="00883A59">
        <w:rPr>
          <w:rFonts w:ascii="Times New Roman" w:hAnsi="Times New Roman" w:cs="Times New Roman"/>
          <w:color w:val="000000"/>
          <w:shd w:val="clear" w:color="auto" w:fill="FFFFFF"/>
          <w:lang w:val="uk-UA"/>
        </w:rPr>
        <w:t>сигнал переходить у частотну область з часової</w:t>
      </w:r>
      <w:r w:rsidR="000F1648" w:rsidRPr="00883A59">
        <w:rPr>
          <w:rFonts w:ascii="Times New Roman" w:hAnsi="Times New Roman" w:cs="Times New Roman"/>
          <w:color w:val="000000"/>
          <w:shd w:val="clear" w:color="auto" w:fill="FFFFFF"/>
          <w:lang w:val="uk-UA"/>
        </w:rPr>
        <w:t xml:space="preserve"> </w:t>
      </w:r>
      <w:r w:rsidR="0081798E" w:rsidRPr="00883A59">
        <w:rPr>
          <w:rFonts w:ascii="Times New Roman" w:hAnsi="Times New Roman" w:cs="Times New Roman"/>
          <w:color w:val="000000"/>
          <w:shd w:val="clear" w:color="auto" w:fill="FFFFFF"/>
        </w:rPr>
        <w:t>[1</w:t>
      </w:r>
      <w:r w:rsidR="0082628A">
        <w:rPr>
          <w:rFonts w:ascii="Times New Roman" w:hAnsi="Times New Roman" w:cs="Times New Roman"/>
          <w:color w:val="000000"/>
          <w:shd w:val="clear" w:color="auto" w:fill="FFFFFF"/>
        </w:rPr>
        <w:t>]</w:t>
      </w:r>
      <w:r w:rsidR="0082628A" w:rsidRPr="00883A59">
        <w:rPr>
          <w:rFonts w:ascii="Times New Roman" w:hAnsi="Times New Roman" w:cs="Times New Roman"/>
          <w:color w:val="000000"/>
          <w:shd w:val="clear" w:color="auto" w:fill="FFFFFF"/>
          <w:lang w:val="uk-UA"/>
        </w:rPr>
        <w:t>.</w:t>
      </w:r>
    </w:p>
    <w:p w14:paraId="217F068A" w14:textId="61D214D9" w:rsidR="00087DA4" w:rsidRPr="0082628A" w:rsidRDefault="00087DA4" w:rsidP="00A27D0D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hd w:val="clear" w:color="auto" w:fill="FFFFFF"/>
          <w:lang w:val="uk-UA"/>
        </w:rPr>
      </w:pPr>
      <w:r w:rsidRPr="00087DA4">
        <w:rPr>
          <w:rFonts w:ascii="Times New Roman" w:hAnsi="Times New Roman" w:cs="Times New Roman"/>
          <w:color w:val="000000"/>
          <w:shd w:val="clear" w:color="auto" w:fill="FFFFFF"/>
          <w:lang w:val="uk-UA"/>
        </w:rPr>
        <w:t xml:space="preserve">Сучасні засоби реставрації звуку, такі як програма </w:t>
      </w:r>
      <w:proofErr w:type="spellStart"/>
      <w:r w:rsidRPr="00087DA4">
        <w:rPr>
          <w:rFonts w:ascii="Times New Roman" w:hAnsi="Times New Roman" w:cs="Times New Roman"/>
          <w:color w:val="000000"/>
          <w:shd w:val="clear" w:color="auto" w:fill="FFFFFF"/>
          <w:lang w:val="uk-UA"/>
        </w:rPr>
        <w:t>iZotope</w:t>
      </w:r>
      <w:proofErr w:type="spellEnd"/>
      <w:r w:rsidRPr="00087DA4">
        <w:rPr>
          <w:rFonts w:ascii="Times New Roman" w:hAnsi="Times New Roman" w:cs="Times New Roman"/>
          <w:color w:val="000000"/>
          <w:shd w:val="clear" w:color="auto" w:fill="FFFFFF"/>
          <w:lang w:val="uk-UA"/>
        </w:rPr>
        <w:t xml:space="preserve"> RX, активно використовують спектрограму для редагування окремих </w:t>
      </w:r>
      <w:proofErr w:type="spellStart"/>
      <w:r w:rsidRPr="00087DA4">
        <w:rPr>
          <w:rFonts w:ascii="Times New Roman" w:hAnsi="Times New Roman" w:cs="Times New Roman"/>
          <w:color w:val="000000"/>
          <w:shd w:val="clear" w:color="auto" w:fill="FFFFFF"/>
          <w:lang w:val="uk-UA"/>
        </w:rPr>
        <w:t>частотно</w:t>
      </w:r>
      <w:proofErr w:type="spellEnd"/>
      <w:r w:rsidRPr="00087DA4">
        <w:rPr>
          <w:rFonts w:ascii="Times New Roman" w:hAnsi="Times New Roman" w:cs="Times New Roman"/>
          <w:color w:val="000000"/>
          <w:shd w:val="clear" w:color="auto" w:fill="FFFFFF"/>
          <w:lang w:val="uk-UA"/>
        </w:rPr>
        <w:t>-</w:t>
      </w:r>
      <w:r>
        <w:rPr>
          <w:rFonts w:ascii="Times New Roman" w:hAnsi="Times New Roman" w:cs="Times New Roman"/>
          <w:color w:val="000000"/>
          <w:shd w:val="clear" w:color="auto" w:fill="FFFFFF"/>
          <w:lang w:val="uk-UA"/>
        </w:rPr>
        <w:t>часових</w:t>
      </w:r>
      <w:r w:rsidRPr="00087DA4">
        <w:rPr>
          <w:rFonts w:ascii="Times New Roman" w:hAnsi="Times New Roman" w:cs="Times New Roman"/>
          <w:color w:val="000000"/>
          <w:shd w:val="clear" w:color="auto" w:fill="FFFFFF"/>
          <w:lang w:val="uk-UA"/>
        </w:rPr>
        <w:t xml:space="preserve"> областей в сигналі. За допомогою цієї техніки можна знайти і придушити такі небажані призвуки, як дзвінок мобільного телефону під час важлив</w:t>
      </w:r>
      <w:r>
        <w:rPr>
          <w:rFonts w:ascii="Times New Roman" w:hAnsi="Times New Roman" w:cs="Times New Roman"/>
          <w:color w:val="000000"/>
          <w:shd w:val="clear" w:color="auto" w:fill="FFFFFF"/>
          <w:lang w:val="uk-UA"/>
        </w:rPr>
        <w:t>о</w:t>
      </w:r>
      <w:r w:rsidR="007850B7">
        <w:rPr>
          <w:rFonts w:ascii="Times New Roman" w:hAnsi="Times New Roman" w:cs="Times New Roman"/>
          <w:color w:val="000000"/>
          <w:shd w:val="clear" w:color="auto" w:fill="FFFFFF"/>
          <w:lang w:val="uk-UA"/>
        </w:rPr>
        <w:t>ї розмови</w:t>
      </w:r>
      <w:r w:rsidRPr="00087DA4">
        <w:rPr>
          <w:rFonts w:ascii="Times New Roman" w:hAnsi="Times New Roman" w:cs="Times New Roman"/>
          <w:color w:val="000000"/>
          <w:shd w:val="clear" w:color="auto" w:fill="FFFFFF"/>
          <w:lang w:val="uk-UA"/>
        </w:rPr>
        <w:t xml:space="preserve">, скрип стільця піаніста, кашель в залі для глядачів і </w:t>
      </w:r>
      <w:proofErr w:type="spellStart"/>
      <w:r w:rsidRPr="00087DA4">
        <w:rPr>
          <w:rFonts w:ascii="Times New Roman" w:hAnsi="Times New Roman" w:cs="Times New Roman"/>
          <w:color w:val="000000"/>
          <w:shd w:val="clear" w:color="auto" w:fill="FFFFFF"/>
          <w:lang w:val="uk-UA"/>
        </w:rPr>
        <w:t>т.п</w:t>
      </w:r>
      <w:proofErr w:type="spellEnd"/>
      <w:r w:rsidRPr="00087DA4">
        <w:rPr>
          <w:rFonts w:ascii="Times New Roman" w:hAnsi="Times New Roman" w:cs="Times New Roman"/>
          <w:color w:val="000000"/>
          <w:shd w:val="clear" w:color="auto" w:fill="FFFFFF"/>
          <w:lang w:val="uk-UA"/>
        </w:rPr>
        <w:t>.</w:t>
      </w:r>
    </w:p>
    <w:p w14:paraId="0B73E2A6" w14:textId="77777777" w:rsidR="00A27D0D" w:rsidRPr="00A27D0D" w:rsidRDefault="00A27D0D" w:rsidP="00A27D0D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uk-UA"/>
        </w:rPr>
      </w:pPr>
    </w:p>
    <w:p w14:paraId="65C12F38" w14:textId="67E50A5B" w:rsidR="008B3A0A" w:rsidRDefault="008B3A0A" w:rsidP="00A27D0D">
      <w:pPr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  <w:lang w:val="uk-UA"/>
        </w:rPr>
      </w:pPr>
      <w:r w:rsidRPr="00883A59">
        <w:rPr>
          <w:rFonts w:ascii="Times New Roman" w:hAnsi="Times New Roman" w:cs="Times New Roman"/>
          <w:color w:val="000000"/>
          <w:shd w:val="clear" w:color="auto" w:fill="FFFFFF"/>
          <w:lang w:val="uk-UA"/>
        </w:rPr>
        <w:tab/>
      </w:r>
      <w:r w:rsidR="00A27D0D">
        <w:rPr>
          <w:rFonts w:ascii="Times New Roman" w:hAnsi="Times New Roman" w:cs="Times New Roman"/>
          <w:color w:val="000000"/>
          <w:shd w:val="clear" w:color="auto" w:fill="FFFFFF"/>
          <w:lang w:val="uk-UA"/>
        </w:rPr>
        <w:t xml:space="preserve"> </w:t>
      </w:r>
      <w:r w:rsidR="00A27D0D" w:rsidRPr="00A27D0D">
        <w:rPr>
          <w:rFonts w:ascii="Times New Roman" w:hAnsi="Times New Roman" w:cs="Times New Roman"/>
          <w:b/>
          <w:bCs/>
          <w:color w:val="000000"/>
          <w:shd w:val="clear" w:color="auto" w:fill="FFFFFF"/>
          <w:lang w:val="uk-UA"/>
        </w:rPr>
        <w:t>Стан проблеми.</w:t>
      </w:r>
      <w:r w:rsidR="00A27D0D">
        <w:rPr>
          <w:rFonts w:ascii="Times New Roman" w:hAnsi="Times New Roman" w:cs="Times New Roman"/>
          <w:color w:val="000000"/>
          <w:shd w:val="clear" w:color="auto" w:fill="FFFFFF"/>
          <w:lang w:val="uk-UA"/>
        </w:rPr>
        <w:t xml:space="preserve"> </w:t>
      </w:r>
      <w:r w:rsidR="000A34D3" w:rsidRPr="00883A59">
        <w:rPr>
          <w:rFonts w:ascii="Times New Roman" w:hAnsi="Times New Roman" w:cs="Times New Roman"/>
          <w:color w:val="000000"/>
          <w:shd w:val="clear" w:color="auto" w:fill="FFFFFF"/>
          <w:lang w:val="uk-UA"/>
        </w:rPr>
        <w:t>Аналізатори спектру, що базуються на спектрограмах не лише присутні</w:t>
      </w:r>
      <w:r w:rsidRPr="00883A59">
        <w:rPr>
          <w:rFonts w:ascii="Times New Roman" w:hAnsi="Times New Roman" w:cs="Times New Roman"/>
          <w:color w:val="000000"/>
          <w:shd w:val="clear" w:color="auto" w:fill="FFFFFF"/>
          <w:lang w:val="uk-UA"/>
        </w:rPr>
        <w:t xml:space="preserve"> у всіх електронних музичних станціях, але й існують окремі програми для аналізу. Оскільки спектрограми використовуються у багатьох напрямках, є багато варіацій цього програмного забезпечення. Деякі більш спеціалізовані для опрацювання музики, але деякі для опрацювання різних звуків, як мовлення</w:t>
      </w:r>
      <w:r w:rsidR="000D1F8D" w:rsidRPr="00883A59">
        <w:rPr>
          <w:rFonts w:ascii="Times New Roman" w:hAnsi="Times New Roman" w:cs="Times New Roman"/>
          <w:color w:val="000000"/>
          <w:shd w:val="clear" w:color="auto" w:fill="FFFFFF"/>
          <w:lang w:val="uk-UA"/>
        </w:rPr>
        <w:t xml:space="preserve"> чи звуків тварин тощо. Кожна така програма має свої спеціалізовані можливості опрацювання</w:t>
      </w:r>
      <w:r w:rsidR="007850B7">
        <w:rPr>
          <w:rFonts w:ascii="Times New Roman" w:hAnsi="Times New Roman" w:cs="Times New Roman"/>
          <w:color w:val="000000"/>
          <w:shd w:val="clear" w:color="auto" w:fill="FFFFFF"/>
          <w:lang w:val="uk-UA"/>
        </w:rPr>
        <w:t xml:space="preserve">. </w:t>
      </w:r>
      <w:r w:rsidR="000D1F8D" w:rsidRPr="00883A59">
        <w:rPr>
          <w:rFonts w:ascii="Times New Roman" w:hAnsi="Times New Roman" w:cs="Times New Roman"/>
          <w:color w:val="000000"/>
          <w:shd w:val="clear" w:color="auto" w:fill="FFFFFF"/>
          <w:lang w:val="uk-UA"/>
        </w:rPr>
        <w:t>Спек</w:t>
      </w:r>
      <w:r w:rsidR="000A34D3" w:rsidRPr="00883A59">
        <w:rPr>
          <w:rFonts w:ascii="Times New Roman" w:hAnsi="Times New Roman" w:cs="Times New Roman"/>
          <w:color w:val="000000"/>
          <w:shd w:val="clear" w:color="auto" w:fill="FFFFFF"/>
          <w:lang w:val="uk-UA"/>
        </w:rPr>
        <w:t>т</w:t>
      </w:r>
      <w:r w:rsidR="000D1F8D" w:rsidRPr="00883A59">
        <w:rPr>
          <w:rFonts w:ascii="Times New Roman" w:hAnsi="Times New Roman" w:cs="Times New Roman"/>
          <w:color w:val="000000"/>
          <w:shd w:val="clear" w:color="auto" w:fill="FFFFFF"/>
          <w:lang w:val="uk-UA"/>
        </w:rPr>
        <w:t xml:space="preserve">рограми, які включені у музичні станції, досить часто мають надзвичайно виражені низькі частоти, оскільки значна частина музики знаходиться у межах від 20 </w:t>
      </w:r>
      <w:proofErr w:type="spellStart"/>
      <w:r w:rsidR="000D1F8D" w:rsidRPr="00883A59">
        <w:rPr>
          <w:rFonts w:ascii="Times New Roman" w:hAnsi="Times New Roman" w:cs="Times New Roman"/>
          <w:color w:val="000000"/>
          <w:shd w:val="clear" w:color="auto" w:fill="FFFFFF"/>
          <w:lang w:val="uk-UA"/>
        </w:rPr>
        <w:t>Гц</w:t>
      </w:r>
      <w:proofErr w:type="spellEnd"/>
      <w:r w:rsidR="000D1F8D" w:rsidRPr="00883A59">
        <w:rPr>
          <w:rFonts w:ascii="Times New Roman" w:hAnsi="Times New Roman" w:cs="Times New Roman"/>
          <w:color w:val="000000"/>
          <w:shd w:val="clear" w:color="auto" w:fill="FFFFFF"/>
          <w:lang w:val="uk-UA"/>
        </w:rPr>
        <w:t xml:space="preserve"> до 5 </w:t>
      </w:r>
      <w:proofErr w:type="spellStart"/>
      <w:r w:rsidR="000D1F8D" w:rsidRPr="00883A59">
        <w:rPr>
          <w:rFonts w:ascii="Times New Roman" w:hAnsi="Times New Roman" w:cs="Times New Roman"/>
          <w:color w:val="000000"/>
          <w:shd w:val="clear" w:color="auto" w:fill="FFFFFF"/>
          <w:lang w:val="uk-UA"/>
        </w:rPr>
        <w:t>кГц</w:t>
      </w:r>
      <w:proofErr w:type="spellEnd"/>
      <w:r w:rsidR="000D1F8D" w:rsidRPr="00883A59">
        <w:rPr>
          <w:rFonts w:ascii="Times New Roman" w:hAnsi="Times New Roman" w:cs="Times New Roman"/>
          <w:color w:val="000000"/>
          <w:shd w:val="clear" w:color="auto" w:fill="FFFFFF"/>
          <w:lang w:val="uk-UA"/>
        </w:rPr>
        <w:t xml:space="preserve">. Це зумовлює використання більших ресурсів пам’яті для більш детальної обробки сигналу, адже потрібно значно детальніша резолюція частот. Крім того використовуються найбільш ефективні </w:t>
      </w:r>
      <w:r w:rsidR="000A34D3" w:rsidRPr="00883A59">
        <w:rPr>
          <w:rFonts w:ascii="Times New Roman" w:hAnsi="Times New Roman" w:cs="Times New Roman"/>
          <w:color w:val="000000"/>
          <w:shd w:val="clear" w:color="auto" w:fill="FFFFFF"/>
          <w:lang w:val="uk-UA"/>
        </w:rPr>
        <w:t>методи</w:t>
      </w:r>
      <w:r w:rsidR="000D1F8D" w:rsidRPr="00883A59">
        <w:rPr>
          <w:rFonts w:ascii="Times New Roman" w:hAnsi="Times New Roman" w:cs="Times New Roman"/>
          <w:color w:val="000000"/>
          <w:shd w:val="clear" w:color="auto" w:fill="FFFFFF"/>
          <w:lang w:val="uk-UA"/>
        </w:rPr>
        <w:t xml:space="preserve"> згладжування спектру, що менш важливо у інших сферах обробки сигналів.</w:t>
      </w:r>
      <w:r w:rsidR="007850B7">
        <w:rPr>
          <w:rFonts w:ascii="Times New Roman" w:hAnsi="Times New Roman" w:cs="Times New Roman"/>
          <w:color w:val="000000"/>
          <w:shd w:val="clear" w:color="auto" w:fill="FFFFFF"/>
          <w:lang w:val="uk-UA"/>
        </w:rPr>
        <w:t xml:space="preserve"> </w:t>
      </w:r>
    </w:p>
    <w:p w14:paraId="1B20B7DE" w14:textId="4157DF3D" w:rsidR="007850B7" w:rsidRPr="007850B7" w:rsidRDefault="007850B7" w:rsidP="007850B7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hd w:val="clear" w:color="auto" w:fill="FFFFFF"/>
          <w:lang w:val="uk-UA"/>
        </w:rPr>
      </w:pPr>
      <w:r w:rsidRPr="007850B7">
        <w:rPr>
          <w:rFonts w:ascii="Times New Roman" w:hAnsi="Times New Roman" w:cs="Times New Roman"/>
          <w:color w:val="000000"/>
          <w:shd w:val="clear" w:color="auto" w:fill="FFFFFF"/>
          <w:lang w:val="uk-UA"/>
        </w:rPr>
        <w:t xml:space="preserve">Одною з найбільш популярних таких програм є програма </w:t>
      </w:r>
      <w:proofErr w:type="spellStart"/>
      <w:r w:rsidRPr="007850B7">
        <w:rPr>
          <w:rFonts w:ascii="Times New Roman" w:hAnsi="Times New Roman" w:cs="Times New Roman"/>
          <w:color w:val="000000"/>
          <w:shd w:val="clear" w:color="auto" w:fill="FFFFFF"/>
        </w:rPr>
        <w:t>Spek</w:t>
      </w:r>
      <w:proofErr w:type="spellEnd"/>
      <w:r w:rsidR="001D0490">
        <w:rPr>
          <w:rFonts w:ascii="Times New Roman" w:hAnsi="Times New Roman" w:cs="Times New Roman"/>
          <w:color w:val="000000"/>
          <w:shd w:val="clear" w:color="auto" w:fill="FFFFFF"/>
        </w:rPr>
        <w:t xml:space="preserve"> [3]</w:t>
      </w:r>
      <w:r w:rsidRPr="007850B7">
        <w:rPr>
          <w:rFonts w:ascii="Times New Roman" w:hAnsi="Times New Roman" w:cs="Times New Roman"/>
          <w:color w:val="000000"/>
          <w:shd w:val="clear" w:color="auto" w:fill="FFFFFF"/>
        </w:rPr>
        <w:t xml:space="preserve">. </w:t>
      </w:r>
      <w:r w:rsidRPr="007850B7">
        <w:rPr>
          <w:rFonts w:ascii="Times New Roman" w:hAnsi="Times New Roman" w:cs="Times New Roman"/>
          <w:color w:val="000000"/>
          <w:shd w:val="clear" w:color="auto" w:fill="FFFFFF"/>
          <w:lang w:val="uk-UA"/>
        </w:rPr>
        <w:t>Це програмне забезпечення створене суто з метою аналізу спектру використовуючи спектрограму, що виводиться прямо на екран.</w:t>
      </w:r>
      <w:r>
        <w:rPr>
          <w:rFonts w:ascii="Times New Roman" w:hAnsi="Times New Roman" w:cs="Times New Roman"/>
          <w:color w:val="000000"/>
          <w:shd w:val="clear" w:color="auto" w:fill="FFFFFF"/>
          <w:lang w:val="uk-UA"/>
        </w:rPr>
        <w:t xml:space="preserve"> </w:t>
      </w:r>
      <w:r w:rsidRPr="007850B7">
        <w:rPr>
          <w:rFonts w:ascii="Times New Roman" w:hAnsi="Times New Roman" w:cs="Times New Roman"/>
          <w:color w:val="000000"/>
          <w:shd w:val="clear" w:color="auto" w:fill="FFFFFF"/>
          <w:lang w:val="uk-UA"/>
        </w:rPr>
        <w:t>Окрім регулювання діапазону амплітуд, у програмі більше немає ніяких можливостей налаштування</w:t>
      </w:r>
      <w:r>
        <w:rPr>
          <w:rFonts w:ascii="Times New Roman" w:hAnsi="Times New Roman" w:cs="Times New Roman"/>
          <w:color w:val="000000"/>
          <w:shd w:val="clear" w:color="auto" w:fill="FFFFFF"/>
          <w:lang w:val="uk-UA"/>
        </w:rPr>
        <w:t>, а також спектрограма прив’язана до розміру вікна, що не дозволяє з достатньою чіткістю переглянути деталі.</w:t>
      </w:r>
    </w:p>
    <w:p w14:paraId="3F3D62CB" w14:textId="77777777" w:rsidR="00C15DFE" w:rsidRPr="00883A59" w:rsidRDefault="00C15DFE" w:rsidP="00A27D0D">
      <w:pPr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883A59">
        <w:rPr>
          <w:rFonts w:ascii="Times New Roman" w:hAnsi="Times New Roman" w:cs="Times New Roman"/>
          <w:color w:val="000000"/>
          <w:shd w:val="clear" w:color="auto" w:fill="FFFFFF"/>
          <w:lang w:val="uk-UA"/>
        </w:rPr>
        <w:tab/>
      </w:r>
    </w:p>
    <w:p w14:paraId="78D2274A" w14:textId="77CAB26C" w:rsidR="00354A2E" w:rsidRDefault="00883A59" w:rsidP="00A27D0D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uk-UA"/>
        </w:rPr>
      </w:pPr>
      <w:r w:rsidRPr="00883A59">
        <w:rPr>
          <w:rFonts w:ascii="Times New Roman" w:hAnsi="Times New Roman" w:cs="Times New Roman"/>
          <w:b/>
          <w:bCs/>
          <w:color w:val="000000"/>
          <w:shd w:val="clear" w:color="auto" w:fill="FFFFFF"/>
          <w:lang w:val="uk-UA"/>
        </w:rPr>
        <w:lastRenderedPageBreak/>
        <w:t>Постановка задач.</w:t>
      </w:r>
      <w:r w:rsidRPr="00883A59">
        <w:rPr>
          <w:rFonts w:ascii="Times New Roman" w:hAnsi="Times New Roman" w:cs="Times New Roman"/>
          <w:lang w:val="uk-UA"/>
        </w:rPr>
        <w:t xml:space="preserve"> Розробити програмне забезпечення на мобільні автономні пристрої на платформі </w:t>
      </w:r>
      <w:r w:rsidRPr="00883A59">
        <w:rPr>
          <w:rFonts w:ascii="Times New Roman" w:hAnsi="Times New Roman" w:cs="Times New Roman"/>
        </w:rPr>
        <w:t xml:space="preserve">iOS </w:t>
      </w:r>
      <w:r w:rsidRPr="00883A59">
        <w:rPr>
          <w:rFonts w:ascii="Times New Roman" w:hAnsi="Times New Roman" w:cs="Times New Roman"/>
          <w:lang w:val="uk-UA"/>
        </w:rPr>
        <w:t>для аналізу одновимірних сигналів аудіо. Обрати оптимальні алгоритми генерації спектрограми. Розробити структурну схему та описати алгоритм роботи.</w:t>
      </w:r>
    </w:p>
    <w:p w14:paraId="362BDB50" w14:textId="77777777" w:rsidR="00A27D0D" w:rsidRPr="00883A59" w:rsidRDefault="00A27D0D" w:rsidP="00A27D0D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uk-UA"/>
        </w:rPr>
      </w:pPr>
    </w:p>
    <w:p w14:paraId="313A308E" w14:textId="05BDFEB9" w:rsidR="00630175" w:rsidRPr="00883A59" w:rsidRDefault="00883A59" w:rsidP="00A27D0D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uk-UA"/>
        </w:rPr>
      </w:pPr>
      <w:r w:rsidRPr="00883A59">
        <w:rPr>
          <w:rFonts w:ascii="Times New Roman" w:hAnsi="Times New Roman" w:cs="Times New Roman"/>
          <w:b/>
          <w:bCs/>
          <w:lang w:val="uk-UA"/>
        </w:rPr>
        <w:t xml:space="preserve"> Розв’язання задач.</w:t>
      </w:r>
      <w:r w:rsidRPr="00883A59">
        <w:rPr>
          <w:rFonts w:ascii="Times New Roman" w:hAnsi="Times New Roman" w:cs="Times New Roman"/>
          <w:lang w:val="uk-UA"/>
        </w:rPr>
        <w:t xml:space="preserve"> </w:t>
      </w:r>
      <w:r w:rsidR="00304226" w:rsidRPr="00883A59">
        <w:rPr>
          <w:rFonts w:ascii="Times New Roman" w:hAnsi="Times New Roman" w:cs="Times New Roman"/>
          <w:lang w:val="uk-UA"/>
        </w:rPr>
        <w:t>Основними етапами алгоритму для аналізу спектру є</w:t>
      </w:r>
      <w:r w:rsidR="00304226" w:rsidRPr="00883A59">
        <w:rPr>
          <w:rFonts w:ascii="Times New Roman" w:hAnsi="Times New Roman" w:cs="Times New Roman"/>
        </w:rPr>
        <w:t xml:space="preserve">: </w:t>
      </w:r>
      <w:r w:rsidR="00304226" w:rsidRPr="00883A59">
        <w:rPr>
          <w:rFonts w:ascii="Times New Roman" w:hAnsi="Times New Roman" w:cs="Times New Roman"/>
          <w:lang w:val="uk-UA"/>
        </w:rPr>
        <w:t>зчитування інформації з файлу, поділ даних з файлу на блоки, накладання вагової функції на дані, виконання швидкого перетворення Фур’є</w:t>
      </w:r>
      <w:r w:rsidR="008343B7">
        <w:rPr>
          <w:rFonts w:ascii="Times New Roman" w:hAnsi="Times New Roman" w:cs="Times New Roman"/>
        </w:rPr>
        <w:t xml:space="preserve"> [2]</w:t>
      </w:r>
      <w:r w:rsidR="00304226" w:rsidRPr="00883A59">
        <w:rPr>
          <w:rFonts w:ascii="Times New Roman" w:hAnsi="Times New Roman" w:cs="Times New Roman"/>
          <w:lang w:val="uk-UA"/>
        </w:rPr>
        <w:t xml:space="preserve"> над блоками даних та перетворення вихідних даних з швидкого перетворення Фур’є у потрібний для аналізу вигляд</w:t>
      </w:r>
      <w:r w:rsidR="001D0490">
        <w:rPr>
          <w:rFonts w:ascii="Times New Roman" w:hAnsi="Times New Roman" w:cs="Times New Roman"/>
        </w:rPr>
        <w:t xml:space="preserve"> [4]</w:t>
      </w:r>
      <w:r w:rsidR="00304226" w:rsidRPr="00883A59">
        <w:rPr>
          <w:rFonts w:ascii="Times New Roman" w:hAnsi="Times New Roman" w:cs="Times New Roman"/>
          <w:lang w:val="uk-UA"/>
        </w:rPr>
        <w:t>.</w:t>
      </w:r>
      <w:r w:rsidR="00630175" w:rsidRPr="00883A59">
        <w:rPr>
          <w:rFonts w:ascii="Times New Roman" w:hAnsi="Times New Roman" w:cs="Times New Roman"/>
          <w:lang w:val="uk-UA"/>
        </w:rPr>
        <w:t xml:space="preserve"> </w:t>
      </w:r>
      <w:r w:rsidR="00EA430C" w:rsidRPr="00883A59">
        <w:rPr>
          <w:rFonts w:ascii="Times New Roman" w:hAnsi="Times New Roman" w:cs="Times New Roman"/>
          <w:lang w:val="uk-UA"/>
        </w:rPr>
        <w:t>Після отримання основний даних потрібно створити матрицю зі значеннями потрібних кольорів, що відповідатимуть амплітудам значень частот, які були отримані.</w:t>
      </w:r>
    </w:p>
    <w:p w14:paraId="7151A456" w14:textId="315E8835" w:rsidR="003250E9" w:rsidRPr="001D0490" w:rsidRDefault="00EA430C" w:rsidP="003250E9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883A59">
        <w:rPr>
          <w:rFonts w:ascii="Times New Roman" w:hAnsi="Times New Roman" w:cs="Times New Roman"/>
          <w:lang w:val="uk-UA"/>
        </w:rPr>
        <w:t xml:space="preserve">Оскільки розмір зображення може бути різним, алгоритм повинен це передбачати та </w:t>
      </w:r>
      <w:proofErr w:type="spellStart"/>
      <w:r w:rsidRPr="00883A59">
        <w:rPr>
          <w:rFonts w:ascii="Times New Roman" w:hAnsi="Times New Roman" w:cs="Times New Roman"/>
          <w:lang w:val="uk-UA"/>
        </w:rPr>
        <w:t>динамічно</w:t>
      </w:r>
      <w:proofErr w:type="spellEnd"/>
      <w:r w:rsidRPr="00883A59">
        <w:rPr>
          <w:rFonts w:ascii="Times New Roman" w:hAnsi="Times New Roman" w:cs="Times New Roman"/>
          <w:lang w:val="uk-UA"/>
        </w:rPr>
        <w:t xml:space="preserve"> адаптуватися до потрібних розмірів. Це означає, що висота зображення також вказує максимально можливу кількість комірок з частотами, які можуть бути зображеними. Якщо кількість пікселів у висоту є більша, ніж кількість комірок результатів ШПФ, то потрібно обрати, які комірки будуть дублюватися. Подібна ситуація виникає з часовою прямою</w:t>
      </w:r>
      <w:r w:rsidR="001D0490">
        <w:rPr>
          <w:rFonts w:ascii="Times New Roman" w:hAnsi="Times New Roman" w:cs="Times New Roman"/>
        </w:rPr>
        <w:t xml:space="preserve"> [5]</w:t>
      </w:r>
      <w:r w:rsidRPr="00883A59">
        <w:rPr>
          <w:rFonts w:ascii="Times New Roman" w:hAnsi="Times New Roman" w:cs="Times New Roman"/>
          <w:lang w:val="uk-UA"/>
        </w:rPr>
        <w:t>. Алгоритм повинен вибирати, які з блоків даних будуть представлені, якщо їх є значно більше, ніж пікселів у ширині зображення</w:t>
      </w:r>
      <w:r w:rsidR="001D0490">
        <w:rPr>
          <w:rFonts w:ascii="Times New Roman" w:hAnsi="Times New Roman" w:cs="Times New Roman"/>
        </w:rPr>
        <w:t xml:space="preserve"> [6].</w:t>
      </w:r>
    </w:p>
    <w:p w14:paraId="751935F6" w14:textId="67BD86C1" w:rsidR="003250E9" w:rsidRDefault="003250E9" w:rsidP="00A27D0D">
      <w:pPr>
        <w:shd w:val="clear" w:color="auto" w:fill="FFFFFF"/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lang w:val="uk-UA"/>
        </w:rPr>
      </w:pPr>
    </w:p>
    <w:p w14:paraId="3619EAE1" w14:textId="649D01DD" w:rsidR="00CD2A41" w:rsidRPr="003250E9" w:rsidRDefault="003250E9" w:rsidP="003250E9">
      <w:pPr>
        <w:shd w:val="clear" w:color="auto" w:fill="FFFFFF"/>
        <w:spacing w:after="0" w:line="240" w:lineRule="auto"/>
        <w:ind w:firstLine="720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lang w:val="uk-UA"/>
        </w:rPr>
      </w:pPr>
      <w:r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val="uk-UA"/>
        </w:rPr>
        <w:drawing>
          <wp:inline distT="0" distB="0" distL="0" distR="0" wp14:anchorId="4FDCC26C" wp14:editId="5DF42379">
            <wp:extent cx="2995126" cy="3459561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9-09-17 at 10.42.10 P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013" cy="350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4790E" w14:textId="43CFB46B" w:rsidR="009D2B0F" w:rsidRDefault="00CD2A41" w:rsidP="00A27D0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lang w:val="uk-UA"/>
        </w:rPr>
      </w:pPr>
      <w:r w:rsidRPr="00883A59">
        <w:rPr>
          <w:rFonts w:ascii="Times New Roman" w:eastAsia="Times New Roman" w:hAnsi="Times New Roman" w:cs="Times New Roman"/>
          <w:color w:val="333333"/>
          <w:kern w:val="36"/>
          <w:lang w:val="uk-UA"/>
        </w:rPr>
        <w:t xml:space="preserve">Рис. </w:t>
      </w:r>
      <w:r w:rsidR="0082628A">
        <w:rPr>
          <w:rFonts w:ascii="Times New Roman" w:eastAsia="Times New Roman" w:hAnsi="Times New Roman" w:cs="Times New Roman"/>
          <w:color w:val="333333"/>
          <w:kern w:val="36"/>
          <w:lang w:val="uk-UA"/>
        </w:rPr>
        <w:t>2</w:t>
      </w:r>
      <w:r w:rsidRPr="00883A59">
        <w:rPr>
          <w:rFonts w:ascii="Times New Roman" w:eastAsia="Times New Roman" w:hAnsi="Times New Roman" w:cs="Times New Roman"/>
          <w:color w:val="333333"/>
          <w:kern w:val="36"/>
          <w:lang w:val="uk-UA"/>
        </w:rPr>
        <w:t xml:space="preserve">. </w:t>
      </w:r>
      <w:r w:rsidR="00F41DD2">
        <w:rPr>
          <w:rFonts w:ascii="Times New Roman" w:eastAsia="Times New Roman" w:hAnsi="Times New Roman" w:cs="Times New Roman"/>
          <w:color w:val="333333"/>
          <w:kern w:val="36"/>
          <w:lang w:val="uk-UA"/>
        </w:rPr>
        <w:t>Алгоритм роботи</w:t>
      </w:r>
      <w:r w:rsidRPr="00883A59">
        <w:rPr>
          <w:rFonts w:ascii="Times New Roman" w:eastAsia="Times New Roman" w:hAnsi="Times New Roman" w:cs="Times New Roman"/>
          <w:color w:val="333333"/>
          <w:kern w:val="36"/>
          <w:lang w:val="uk-UA"/>
        </w:rPr>
        <w:t xml:space="preserve"> аналізатора спектру одновимірних сигналів</w:t>
      </w:r>
    </w:p>
    <w:p w14:paraId="12495074" w14:textId="77777777" w:rsidR="00F1443B" w:rsidRDefault="00F1443B" w:rsidP="00A27D0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lang w:val="uk-UA"/>
        </w:rPr>
      </w:pPr>
    </w:p>
    <w:p w14:paraId="3C1C5154" w14:textId="5EF621ED" w:rsidR="00F1443B" w:rsidRDefault="00F1443B" w:rsidP="00F1443B">
      <w:pPr>
        <w:shd w:val="clear" w:color="auto" w:fill="FFFFFF"/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lang w:val="uk-UA"/>
        </w:rPr>
      </w:pPr>
      <w:r w:rsidRPr="00883A59">
        <w:rPr>
          <w:rFonts w:ascii="Times New Roman" w:eastAsia="Times New Roman" w:hAnsi="Times New Roman" w:cs="Times New Roman"/>
          <w:color w:val="333333"/>
          <w:kern w:val="36"/>
          <w:lang w:val="uk-UA"/>
        </w:rPr>
        <w:t>Алгоритм є досить лінійним, оскільки загальний алгоритм є загальним для усіх типів сигналів. Відмінностями можуть бути лише значення, як розміри, частота дискретизації, розрядність даних сигналу, кількість каналів тощо. Алгоритм адаптується до тих змін, тому вони не є надто суттєвими на даному етапі</w:t>
      </w:r>
      <w:r w:rsidR="001D0490">
        <w:rPr>
          <w:rFonts w:ascii="Times New Roman" w:eastAsia="Times New Roman" w:hAnsi="Times New Roman" w:cs="Times New Roman"/>
          <w:color w:val="333333"/>
          <w:kern w:val="36"/>
        </w:rPr>
        <w:t xml:space="preserve"> [7]</w:t>
      </w:r>
      <w:r w:rsidRPr="00883A59">
        <w:rPr>
          <w:rFonts w:ascii="Times New Roman" w:eastAsia="Times New Roman" w:hAnsi="Times New Roman" w:cs="Times New Roman"/>
          <w:color w:val="333333"/>
          <w:kern w:val="36"/>
          <w:lang w:val="uk-UA"/>
        </w:rPr>
        <w:t>.</w:t>
      </w:r>
    </w:p>
    <w:p w14:paraId="75FC19C4" w14:textId="77777777" w:rsidR="003250E9" w:rsidRPr="00883A59" w:rsidRDefault="003250E9" w:rsidP="00A27D0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lang w:val="uk-UA"/>
        </w:rPr>
      </w:pPr>
    </w:p>
    <w:p w14:paraId="2D52BC45" w14:textId="31CD4705" w:rsidR="003250E9" w:rsidRDefault="003250E9" w:rsidP="003250E9">
      <w:pPr>
        <w:spacing w:after="0" w:line="240" w:lineRule="auto"/>
        <w:ind w:firstLine="720"/>
        <w:jc w:val="center"/>
        <w:rPr>
          <w:rFonts w:ascii="Times New Roman" w:hAnsi="Times New Roman" w:cs="Times New Roman"/>
          <w:lang w:val="uk-UA"/>
        </w:rPr>
      </w:pPr>
      <w:r w:rsidRPr="001B4E97">
        <w:rPr>
          <w:rFonts w:ascii="Times New Roman" w:hAnsi="Times New Roman" w:cs="Times New Roman"/>
          <w:noProof/>
        </w:rPr>
        <w:drawing>
          <wp:inline distT="0" distB="0" distL="0" distR="0" wp14:anchorId="3E8A1925" wp14:editId="7D5987D7">
            <wp:extent cx="3806825" cy="1705770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33800" cy="176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0F881" w14:textId="77777777" w:rsidR="003250E9" w:rsidRDefault="003250E9" w:rsidP="003250E9">
      <w:pPr>
        <w:spacing w:after="0" w:line="240" w:lineRule="auto"/>
        <w:ind w:firstLine="72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lastRenderedPageBreak/>
        <w:t>Рис 1. Приклад результуючої спектрограми</w:t>
      </w:r>
    </w:p>
    <w:p w14:paraId="312AA21E" w14:textId="16CED174" w:rsidR="00087DA4" w:rsidRDefault="00087DA4" w:rsidP="003250E9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6051470C" wp14:editId="419C7861">
            <wp:extent cx="4889241" cy="3095191"/>
            <wp:effectExtent l="0" t="0" r="63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92110" cy="309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6144D" w14:textId="7E86DF1F" w:rsidR="003250E9" w:rsidRPr="003250E9" w:rsidRDefault="003250E9" w:rsidP="003250E9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lang w:val="uk-UA"/>
        </w:rPr>
      </w:pPr>
      <w:r w:rsidRPr="003250E9">
        <w:rPr>
          <w:rFonts w:ascii="Times New Roman" w:eastAsia="Times New Roman" w:hAnsi="Times New Roman" w:cs="Times New Roman"/>
          <w:color w:val="333333"/>
          <w:kern w:val="36"/>
          <w:lang w:val="uk-UA"/>
        </w:rPr>
        <w:t>Рис. 3. Структурна схема аналізатора спектру одновимірних сигналів</w:t>
      </w:r>
    </w:p>
    <w:p w14:paraId="1B002EF7" w14:textId="1CED03EA" w:rsidR="003250E9" w:rsidRPr="003250E9" w:rsidRDefault="003250E9" w:rsidP="003250E9">
      <w:pPr>
        <w:shd w:val="clear" w:color="auto" w:fill="FFFFFF"/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</w:rPr>
      </w:pPr>
      <w:proofErr w:type="spellStart"/>
      <w:r w:rsidRPr="003250E9">
        <w:rPr>
          <w:rFonts w:ascii="Times New Roman" w:eastAsia="Times New Roman" w:hAnsi="Times New Roman" w:cs="Times New Roman"/>
          <w:color w:val="333333"/>
          <w:kern w:val="36"/>
        </w:rPr>
        <w:t>Модуль</w:t>
      </w:r>
      <w:proofErr w:type="spellEnd"/>
      <w:r w:rsidRPr="003250E9">
        <w:rPr>
          <w:rFonts w:ascii="Times New Roman" w:eastAsia="Times New Roman" w:hAnsi="Times New Roman" w:cs="Times New Roman"/>
          <w:color w:val="333333"/>
          <w:kern w:val="36"/>
        </w:rPr>
        <w:t xml:space="preserve"> </w:t>
      </w:r>
      <w:proofErr w:type="spellStart"/>
      <w:r w:rsidRPr="003250E9">
        <w:rPr>
          <w:rFonts w:ascii="Times New Roman" w:eastAsia="Times New Roman" w:hAnsi="Times New Roman" w:cs="Times New Roman"/>
          <w:color w:val="333333"/>
          <w:kern w:val="36"/>
        </w:rPr>
        <w:t>керування</w:t>
      </w:r>
      <w:proofErr w:type="spellEnd"/>
      <w:r w:rsidRPr="003250E9">
        <w:rPr>
          <w:rFonts w:ascii="Times New Roman" w:eastAsia="Times New Roman" w:hAnsi="Times New Roman" w:cs="Times New Roman"/>
          <w:color w:val="333333"/>
          <w:kern w:val="36"/>
        </w:rPr>
        <w:t xml:space="preserve"> </w:t>
      </w:r>
      <w:r w:rsidRPr="003250E9">
        <w:rPr>
          <w:rFonts w:ascii="Times New Roman" w:eastAsia="Times New Roman" w:hAnsi="Times New Roman" w:cs="Times New Roman"/>
          <w:color w:val="333333"/>
          <w:kern w:val="36"/>
          <w:lang w:val="uk-UA"/>
        </w:rPr>
        <w:t>– модуль, з якого виконується керування програмним забезпеченням. З нього викликається виконання процесів інших модулів. Модуль збереження сигналу – призначений для збереження зчитаного вхідного сигналу в оперативну пам’ять. Модуль опрацювання сигналу – призначений для підготування сигналу для аналізу. Модуль ШПФ – призначений для виконання алгоритму швидкого перетворення Фур’є над вхідними даними сигналу</w:t>
      </w:r>
      <w:r w:rsidR="001D0490">
        <w:rPr>
          <w:rFonts w:ascii="Times New Roman" w:eastAsia="Times New Roman" w:hAnsi="Times New Roman" w:cs="Times New Roman"/>
          <w:color w:val="333333"/>
          <w:kern w:val="36"/>
        </w:rPr>
        <w:t xml:space="preserve"> [8]</w:t>
      </w:r>
      <w:r w:rsidRPr="003250E9">
        <w:rPr>
          <w:rFonts w:ascii="Times New Roman" w:eastAsia="Times New Roman" w:hAnsi="Times New Roman" w:cs="Times New Roman"/>
          <w:color w:val="333333"/>
          <w:kern w:val="36"/>
          <w:lang w:val="uk-UA"/>
        </w:rPr>
        <w:t>. Модуль візуалізації – призначений для створення бітової карти та її збереження у зображення. Модуль вибору кольору – призначений для співставлення значення інтенсивності частоти до кольору.</w:t>
      </w:r>
    </w:p>
    <w:p w14:paraId="2AE41C7E" w14:textId="77777777" w:rsidR="00F41DD2" w:rsidRPr="00883A59" w:rsidRDefault="00F41DD2" w:rsidP="00A27D0D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pacing w:val="2"/>
        </w:rPr>
      </w:pPr>
    </w:p>
    <w:p w14:paraId="6FC693BB" w14:textId="77777777" w:rsidR="00754929" w:rsidRDefault="00A27D0D" w:rsidP="00A27D0D">
      <w:pPr>
        <w:spacing w:line="240" w:lineRule="auto"/>
        <w:ind w:firstLine="426"/>
        <w:rPr>
          <w:rFonts w:ascii="Times New Roman" w:hAnsi="Times New Roman" w:cs="Times New Roman"/>
          <w:lang w:val="uk-UA"/>
        </w:rPr>
      </w:pPr>
      <w:r w:rsidRPr="00A27D0D">
        <w:rPr>
          <w:rFonts w:ascii="Times New Roman" w:hAnsi="Times New Roman" w:cs="Times New Roman"/>
          <w:b/>
          <w:bCs/>
          <w:lang w:val="uk-UA"/>
        </w:rPr>
        <w:t>Висновки.</w:t>
      </w:r>
      <w:r>
        <w:rPr>
          <w:rFonts w:ascii="Times New Roman" w:hAnsi="Times New Roman" w:cs="Times New Roman"/>
          <w:lang w:val="uk-UA"/>
        </w:rPr>
        <w:t xml:space="preserve">  В роботі р</w:t>
      </w:r>
      <w:r w:rsidRPr="00883A59">
        <w:rPr>
          <w:rFonts w:ascii="Times New Roman" w:hAnsi="Times New Roman" w:cs="Times New Roman"/>
          <w:lang w:val="uk-UA"/>
        </w:rPr>
        <w:t>озроб</w:t>
      </w:r>
      <w:r>
        <w:rPr>
          <w:rFonts w:ascii="Times New Roman" w:hAnsi="Times New Roman" w:cs="Times New Roman"/>
          <w:lang w:val="uk-UA"/>
        </w:rPr>
        <w:t>лено</w:t>
      </w:r>
      <w:r w:rsidRPr="00883A59">
        <w:rPr>
          <w:rFonts w:ascii="Times New Roman" w:hAnsi="Times New Roman" w:cs="Times New Roman"/>
          <w:lang w:val="uk-UA"/>
        </w:rPr>
        <w:t xml:space="preserve"> програмне забезпечення на мобільні автономні пристрої на платформі </w:t>
      </w:r>
      <w:r w:rsidRPr="00883A59">
        <w:rPr>
          <w:rFonts w:ascii="Times New Roman" w:hAnsi="Times New Roman" w:cs="Times New Roman"/>
        </w:rPr>
        <w:t xml:space="preserve">iOS </w:t>
      </w:r>
      <w:r w:rsidRPr="00883A59">
        <w:rPr>
          <w:rFonts w:ascii="Times New Roman" w:hAnsi="Times New Roman" w:cs="Times New Roman"/>
          <w:lang w:val="uk-UA"/>
        </w:rPr>
        <w:t>для аналізу одновимірних сигналів аудіо. Обра</w:t>
      </w:r>
      <w:r>
        <w:rPr>
          <w:rFonts w:ascii="Times New Roman" w:hAnsi="Times New Roman" w:cs="Times New Roman"/>
          <w:lang w:val="uk-UA"/>
        </w:rPr>
        <w:t>но</w:t>
      </w:r>
      <w:r w:rsidRPr="00883A59">
        <w:rPr>
          <w:rFonts w:ascii="Times New Roman" w:hAnsi="Times New Roman" w:cs="Times New Roman"/>
          <w:lang w:val="uk-UA"/>
        </w:rPr>
        <w:t xml:space="preserve"> оптимальні алгоритми генерації спектрограми. Розроб</w:t>
      </w:r>
      <w:r>
        <w:rPr>
          <w:rFonts w:ascii="Times New Roman" w:hAnsi="Times New Roman" w:cs="Times New Roman"/>
          <w:lang w:val="uk-UA"/>
        </w:rPr>
        <w:t xml:space="preserve">лено </w:t>
      </w:r>
      <w:r w:rsidRPr="00883A59">
        <w:rPr>
          <w:rFonts w:ascii="Times New Roman" w:hAnsi="Times New Roman" w:cs="Times New Roman"/>
          <w:lang w:val="uk-UA"/>
        </w:rPr>
        <w:t>структурну схему та описа</w:t>
      </w:r>
      <w:r>
        <w:rPr>
          <w:rFonts w:ascii="Times New Roman" w:hAnsi="Times New Roman" w:cs="Times New Roman"/>
          <w:lang w:val="uk-UA"/>
        </w:rPr>
        <w:t>но</w:t>
      </w:r>
      <w:r w:rsidRPr="00883A59">
        <w:rPr>
          <w:rFonts w:ascii="Times New Roman" w:hAnsi="Times New Roman" w:cs="Times New Roman"/>
          <w:lang w:val="uk-UA"/>
        </w:rPr>
        <w:t xml:space="preserve"> алгоритм роботи.</w:t>
      </w:r>
    </w:p>
    <w:p w14:paraId="6286501A" w14:textId="77777777" w:rsidR="00754929" w:rsidRDefault="00754929" w:rsidP="00754929">
      <w:pPr>
        <w:spacing w:line="240" w:lineRule="auto"/>
        <w:ind w:firstLine="426"/>
        <w:rPr>
          <w:rFonts w:ascii="Times New Roman" w:eastAsia="Times New Roman" w:hAnsi="Times New Roman" w:cs="Times New Roman"/>
          <w:b/>
          <w:bCs/>
          <w:color w:val="333333"/>
          <w:kern w:val="36"/>
        </w:rPr>
      </w:pPr>
      <w:r w:rsidRPr="00754929">
        <w:rPr>
          <w:rFonts w:ascii="Times New Roman" w:hAnsi="Times New Roman" w:cs="Times New Roman"/>
          <w:b/>
          <w:bCs/>
          <w:lang w:val="uk-UA"/>
        </w:rPr>
        <w:t>Література</w:t>
      </w:r>
    </w:p>
    <w:p w14:paraId="69D785E6" w14:textId="23FE0158" w:rsidR="00B64345" w:rsidRPr="00754929" w:rsidRDefault="00E62F9D" w:rsidP="00754929">
      <w:pPr>
        <w:pStyle w:val="ListParagraph"/>
        <w:numPr>
          <w:ilvl w:val="0"/>
          <w:numId w:val="43"/>
        </w:numPr>
        <w:spacing w:line="240" w:lineRule="auto"/>
        <w:rPr>
          <w:rFonts w:ascii="Times New Roman" w:eastAsia="Times New Roman" w:hAnsi="Times New Roman" w:cs="Times New Roman"/>
          <w:b/>
          <w:bCs/>
          <w:color w:val="333333"/>
          <w:kern w:val="36"/>
        </w:rPr>
      </w:pPr>
      <w:proofErr w:type="spellStart"/>
      <w:r w:rsidRPr="00754929">
        <w:rPr>
          <w:rFonts w:ascii="Times New Roman" w:eastAsia="Times New Roman" w:hAnsi="Times New Roman" w:cs="Times New Roman"/>
          <w:color w:val="333333"/>
          <w:kern w:val="36"/>
          <w:lang w:val="uk-UA"/>
        </w:rPr>
        <w:t>Дж</w:t>
      </w:r>
      <w:proofErr w:type="spellEnd"/>
      <w:r w:rsidRPr="00754929">
        <w:rPr>
          <w:rFonts w:ascii="Times New Roman" w:eastAsia="Times New Roman" w:hAnsi="Times New Roman" w:cs="Times New Roman"/>
          <w:color w:val="333333"/>
          <w:kern w:val="36"/>
          <w:lang w:val="uk-UA"/>
        </w:rPr>
        <w:t xml:space="preserve">. Кулі. Математика обчислень </w:t>
      </w:r>
      <w:r w:rsidRPr="00754929">
        <w:rPr>
          <w:rFonts w:ascii="Times New Roman" w:eastAsia="Times New Roman" w:hAnsi="Times New Roman" w:cs="Times New Roman"/>
          <w:color w:val="333333"/>
          <w:kern w:val="36"/>
        </w:rPr>
        <w:t xml:space="preserve">/ </w:t>
      </w:r>
      <w:proofErr w:type="spellStart"/>
      <w:r w:rsidRPr="00754929">
        <w:rPr>
          <w:rFonts w:ascii="Times New Roman" w:eastAsia="Times New Roman" w:hAnsi="Times New Roman" w:cs="Times New Roman"/>
          <w:color w:val="333333"/>
          <w:kern w:val="36"/>
          <w:lang w:val="uk-UA"/>
        </w:rPr>
        <w:t>Дж</w:t>
      </w:r>
      <w:proofErr w:type="spellEnd"/>
      <w:r w:rsidRPr="00754929">
        <w:rPr>
          <w:rFonts w:ascii="Times New Roman" w:eastAsia="Times New Roman" w:hAnsi="Times New Roman" w:cs="Times New Roman"/>
          <w:color w:val="333333"/>
          <w:kern w:val="36"/>
          <w:lang w:val="uk-UA"/>
        </w:rPr>
        <w:t xml:space="preserve">. Кулі, </w:t>
      </w:r>
      <w:proofErr w:type="spellStart"/>
      <w:r w:rsidRPr="00754929">
        <w:rPr>
          <w:rFonts w:ascii="Times New Roman" w:eastAsia="Times New Roman" w:hAnsi="Times New Roman" w:cs="Times New Roman"/>
          <w:color w:val="333333"/>
          <w:kern w:val="36"/>
          <w:lang w:val="uk-UA"/>
        </w:rPr>
        <w:t>Дж</w:t>
      </w:r>
      <w:proofErr w:type="spellEnd"/>
      <w:r w:rsidRPr="00754929">
        <w:rPr>
          <w:rFonts w:ascii="Times New Roman" w:eastAsia="Times New Roman" w:hAnsi="Times New Roman" w:cs="Times New Roman"/>
          <w:color w:val="333333"/>
          <w:kern w:val="36"/>
          <w:lang w:val="uk-UA"/>
        </w:rPr>
        <w:t xml:space="preserve">. </w:t>
      </w:r>
      <w:proofErr w:type="spellStart"/>
      <w:r w:rsidRPr="00754929">
        <w:rPr>
          <w:rFonts w:ascii="Times New Roman" w:eastAsia="Times New Roman" w:hAnsi="Times New Roman" w:cs="Times New Roman"/>
          <w:color w:val="333333"/>
          <w:kern w:val="36"/>
          <w:lang w:val="uk-UA"/>
        </w:rPr>
        <w:t>Тьюкі</w:t>
      </w:r>
      <w:proofErr w:type="spellEnd"/>
      <w:r w:rsidRPr="00754929">
        <w:rPr>
          <w:rFonts w:ascii="Times New Roman" w:eastAsia="Times New Roman" w:hAnsi="Times New Roman" w:cs="Times New Roman"/>
          <w:color w:val="333333"/>
          <w:kern w:val="36"/>
          <w:lang w:val="uk-UA"/>
        </w:rPr>
        <w:t xml:space="preserve"> (</w:t>
      </w:r>
      <w:r w:rsidR="004808C4" w:rsidRPr="00754929">
        <w:rPr>
          <w:rFonts w:ascii="Times New Roman" w:eastAsia="Times New Roman" w:hAnsi="Times New Roman" w:cs="Times New Roman"/>
          <w:color w:val="333333"/>
          <w:kern w:val="36"/>
        </w:rPr>
        <w:t xml:space="preserve">James W. Cooley. </w:t>
      </w:r>
      <w:r w:rsidR="004808C4" w:rsidRPr="00754929">
        <w:rPr>
          <w:rFonts w:ascii="Times New Roman" w:hAnsi="Times New Roman" w:cs="Times New Roman"/>
          <w:iCs/>
          <w:color w:val="333333"/>
          <w:shd w:val="clear" w:color="auto" w:fill="FFFFFF"/>
        </w:rPr>
        <w:t>Mathematics of Computation</w:t>
      </w:r>
      <w:r w:rsidR="004808C4" w:rsidRPr="00754929">
        <w:rPr>
          <w:rFonts w:ascii="Times New Roman" w:eastAsia="Times New Roman" w:hAnsi="Times New Roman" w:cs="Times New Roman"/>
          <w:color w:val="333333"/>
          <w:kern w:val="36"/>
        </w:rPr>
        <w:t xml:space="preserve"> / James W</w:t>
      </w:r>
      <w:r w:rsidRPr="00754929">
        <w:rPr>
          <w:rFonts w:ascii="Times New Roman" w:eastAsia="Times New Roman" w:hAnsi="Times New Roman" w:cs="Times New Roman"/>
          <w:color w:val="333333"/>
          <w:kern w:val="36"/>
        </w:rPr>
        <w:t>. Cooley, John W. Tu</w:t>
      </w:r>
      <w:r w:rsidR="004808C4" w:rsidRPr="00754929">
        <w:rPr>
          <w:rFonts w:ascii="Times New Roman" w:eastAsia="Times New Roman" w:hAnsi="Times New Roman" w:cs="Times New Roman"/>
          <w:color w:val="333333"/>
          <w:kern w:val="36"/>
        </w:rPr>
        <w:t>key</w:t>
      </w:r>
      <w:r w:rsidRPr="00754929">
        <w:rPr>
          <w:rFonts w:ascii="Times New Roman" w:eastAsia="Times New Roman" w:hAnsi="Times New Roman" w:cs="Times New Roman"/>
          <w:color w:val="333333"/>
          <w:kern w:val="36"/>
        </w:rPr>
        <w:t>)</w:t>
      </w:r>
      <w:r w:rsidR="004808C4" w:rsidRPr="00754929">
        <w:rPr>
          <w:rFonts w:ascii="Times New Roman" w:eastAsia="Times New Roman" w:hAnsi="Times New Roman" w:cs="Times New Roman"/>
          <w:color w:val="333333"/>
          <w:kern w:val="36"/>
        </w:rPr>
        <w:t xml:space="preserve"> – </w:t>
      </w:r>
      <w:proofErr w:type="gramStart"/>
      <w:r w:rsidR="004808C4" w:rsidRPr="00754929">
        <w:rPr>
          <w:rFonts w:ascii="Times New Roman" w:eastAsia="Times New Roman" w:hAnsi="Times New Roman" w:cs="Times New Roman"/>
          <w:color w:val="333333"/>
          <w:kern w:val="36"/>
        </w:rPr>
        <w:t>USA :</w:t>
      </w:r>
      <w:proofErr w:type="gramEnd"/>
      <w:r w:rsidR="004808C4" w:rsidRPr="00754929">
        <w:rPr>
          <w:rFonts w:ascii="Times New Roman" w:eastAsia="Times New Roman" w:hAnsi="Times New Roman" w:cs="Times New Roman"/>
          <w:color w:val="333333"/>
          <w:kern w:val="36"/>
        </w:rPr>
        <w:t xml:space="preserve"> </w:t>
      </w:r>
      <w:r w:rsidR="004808C4" w:rsidRPr="00754929">
        <w:rPr>
          <w:rFonts w:ascii="Times New Roman" w:hAnsi="Times New Roman" w:cs="Times New Roman"/>
          <w:color w:val="333333"/>
          <w:shd w:val="clear" w:color="auto" w:fill="FFFFFF"/>
        </w:rPr>
        <w:t>National Academy of Sciences-National Research Council, 1965. –  8 c. – (</w:t>
      </w:r>
      <w:r w:rsidRPr="00754929">
        <w:rPr>
          <w:rFonts w:ascii="Times New Roman" w:hAnsi="Times New Roman" w:cs="Times New Roman"/>
          <w:color w:val="333333"/>
          <w:shd w:val="clear" w:color="auto" w:fill="FFFFFF"/>
          <w:lang w:val="uk-UA"/>
        </w:rPr>
        <w:t xml:space="preserve">Алгоритм для машинного обчислення комплексних рядів Фур’є / </w:t>
      </w:r>
      <w:r w:rsidR="004808C4" w:rsidRPr="00754929">
        <w:rPr>
          <w:rFonts w:ascii="Times New Roman" w:eastAsia="Times New Roman" w:hAnsi="Times New Roman" w:cs="Times New Roman"/>
          <w:color w:val="333333"/>
          <w:kern w:val="36"/>
        </w:rPr>
        <w:t>An Algorithm for the Machine Calculation of Complex Fourier Series)</w:t>
      </w:r>
    </w:p>
    <w:p w14:paraId="0C38C038" w14:textId="77777777" w:rsidR="00484E25" w:rsidRPr="00883A59" w:rsidRDefault="00E62F9D" w:rsidP="00754929">
      <w:pPr>
        <w:pStyle w:val="ListParagraph"/>
        <w:numPr>
          <w:ilvl w:val="0"/>
          <w:numId w:val="43"/>
        </w:numPr>
        <w:shd w:val="clear" w:color="auto" w:fill="FFFFFF"/>
        <w:spacing w:after="24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lang w:val="uk-UA"/>
        </w:rPr>
      </w:pPr>
      <w:r w:rsidRPr="00883A59">
        <w:rPr>
          <w:rFonts w:ascii="Times New Roman" w:eastAsia="Times New Roman" w:hAnsi="Times New Roman" w:cs="Times New Roman"/>
          <w:color w:val="333333"/>
          <w:kern w:val="36"/>
          <w:lang w:val="uk-UA"/>
        </w:rPr>
        <w:t xml:space="preserve">Є. </w:t>
      </w:r>
      <w:proofErr w:type="spellStart"/>
      <w:r w:rsidRPr="00883A59">
        <w:rPr>
          <w:rFonts w:ascii="Times New Roman" w:eastAsia="Times New Roman" w:hAnsi="Times New Roman" w:cs="Times New Roman"/>
          <w:color w:val="333333"/>
          <w:kern w:val="36"/>
          <w:lang w:val="uk-UA"/>
        </w:rPr>
        <w:t>Брігам</w:t>
      </w:r>
      <w:proofErr w:type="spellEnd"/>
      <w:r w:rsidRPr="00883A59">
        <w:rPr>
          <w:rFonts w:ascii="Times New Roman" w:eastAsia="Times New Roman" w:hAnsi="Times New Roman" w:cs="Times New Roman"/>
          <w:color w:val="333333"/>
          <w:kern w:val="36"/>
          <w:lang w:val="uk-UA"/>
        </w:rPr>
        <w:t xml:space="preserve">. Швидке перетворення Фур’є та його застосування </w:t>
      </w:r>
      <w:r w:rsidRPr="00883A59">
        <w:rPr>
          <w:rFonts w:ascii="Times New Roman" w:eastAsia="Times New Roman" w:hAnsi="Times New Roman" w:cs="Times New Roman"/>
          <w:color w:val="333333"/>
          <w:kern w:val="36"/>
        </w:rPr>
        <w:t>/</w:t>
      </w:r>
      <w:r w:rsidRPr="00883A59">
        <w:rPr>
          <w:rFonts w:ascii="Times New Roman" w:eastAsia="Times New Roman" w:hAnsi="Times New Roman" w:cs="Times New Roman"/>
          <w:color w:val="333333"/>
          <w:kern w:val="36"/>
          <w:lang w:val="uk-UA"/>
        </w:rPr>
        <w:t xml:space="preserve"> Є. </w:t>
      </w:r>
      <w:proofErr w:type="spellStart"/>
      <w:r w:rsidRPr="00883A59">
        <w:rPr>
          <w:rFonts w:ascii="Times New Roman" w:eastAsia="Times New Roman" w:hAnsi="Times New Roman" w:cs="Times New Roman"/>
          <w:color w:val="333333"/>
          <w:kern w:val="36"/>
          <w:lang w:val="uk-UA"/>
        </w:rPr>
        <w:t>Брігам</w:t>
      </w:r>
      <w:proofErr w:type="spellEnd"/>
      <w:r w:rsidRPr="00883A59">
        <w:rPr>
          <w:rFonts w:ascii="Times New Roman" w:eastAsia="Times New Roman" w:hAnsi="Times New Roman" w:cs="Times New Roman"/>
          <w:color w:val="333333"/>
          <w:kern w:val="36"/>
          <w:lang w:val="uk-UA"/>
        </w:rPr>
        <w:t>. (</w:t>
      </w:r>
      <w:r w:rsidR="004808C4" w:rsidRPr="00883A59">
        <w:rPr>
          <w:rFonts w:ascii="Times New Roman" w:eastAsia="Times New Roman" w:hAnsi="Times New Roman" w:cs="Times New Roman"/>
          <w:color w:val="333333"/>
          <w:kern w:val="36"/>
        </w:rPr>
        <w:t>E. Brigham. Fast Fourier Transform and Its Applications, 1</w:t>
      </w:r>
      <w:r w:rsidR="004808C4" w:rsidRPr="00883A59">
        <w:rPr>
          <w:rFonts w:ascii="Times New Roman" w:eastAsia="Times New Roman" w:hAnsi="Times New Roman" w:cs="Times New Roman"/>
          <w:color w:val="333333"/>
          <w:kern w:val="36"/>
          <w:vertAlign w:val="superscript"/>
        </w:rPr>
        <w:t>st</w:t>
      </w:r>
      <w:r w:rsidR="004808C4" w:rsidRPr="00883A59">
        <w:rPr>
          <w:rFonts w:ascii="Times New Roman" w:eastAsia="Times New Roman" w:hAnsi="Times New Roman" w:cs="Times New Roman"/>
          <w:color w:val="333333"/>
          <w:kern w:val="36"/>
        </w:rPr>
        <w:t xml:space="preserve"> Edition / E. Brigham.</w:t>
      </w:r>
      <w:r w:rsidRPr="00883A59">
        <w:rPr>
          <w:rFonts w:ascii="Times New Roman" w:eastAsia="Times New Roman" w:hAnsi="Times New Roman" w:cs="Times New Roman"/>
          <w:color w:val="333333"/>
          <w:kern w:val="36"/>
          <w:lang w:val="uk-UA"/>
        </w:rPr>
        <w:t>)</w:t>
      </w:r>
      <w:r w:rsidR="004808C4" w:rsidRPr="00883A59">
        <w:rPr>
          <w:rFonts w:ascii="Times New Roman" w:eastAsia="Times New Roman" w:hAnsi="Times New Roman" w:cs="Times New Roman"/>
          <w:color w:val="333333"/>
          <w:kern w:val="36"/>
        </w:rPr>
        <w:t xml:space="preserve"> – </w:t>
      </w:r>
      <w:proofErr w:type="gramStart"/>
      <w:r w:rsidR="004808C4" w:rsidRPr="00883A59">
        <w:rPr>
          <w:rFonts w:ascii="Times New Roman" w:eastAsia="Times New Roman" w:hAnsi="Times New Roman" w:cs="Times New Roman"/>
          <w:color w:val="333333"/>
          <w:kern w:val="36"/>
        </w:rPr>
        <w:t>USA :</w:t>
      </w:r>
      <w:proofErr w:type="gramEnd"/>
      <w:r w:rsidR="004808C4" w:rsidRPr="00883A59">
        <w:rPr>
          <w:rFonts w:ascii="Times New Roman" w:eastAsia="Times New Roman" w:hAnsi="Times New Roman" w:cs="Times New Roman"/>
          <w:color w:val="333333"/>
          <w:kern w:val="36"/>
        </w:rPr>
        <w:t xml:space="preserve"> Pearson, 1988. – 445 c.</w:t>
      </w:r>
    </w:p>
    <w:p w14:paraId="52043FA8" w14:textId="77777777" w:rsidR="001B47EF" w:rsidRPr="00883A59" w:rsidRDefault="001B47EF" w:rsidP="00754929">
      <w:pPr>
        <w:pStyle w:val="ListParagraph"/>
        <w:numPr>
          <w:ilvl w:val="0"/>
          <w:numId w:val="43"/>
        </w:numPr>
        <w:shd w:val="clear" w:color="auto" w:fill="FFFFFF"/>
        <w:spacing w:before="120" w:after="240" w:line="240" w:lineRule="auto"/>
        <w:outlineLvl w:val="0"/>
        <w:rPr>
          <w:rStyle w:val="Hyperlink"/>
          <w:rFonts w:ascii="Times New Roman" w:eastAsia="Times New Roman" w:hAnsi="Times New Roman" w:cs="Times New Roman"/>
          <w:color w:val="333333"/>
          <w:kern w:val="36"/>
          <w:u w:val="none"/>
          <w:lang w:val="uk-UA"/>
        </w:rPr>
      </w:pPr>
      <w:r w:rsidRPr="00883A59">
        <w:rPr>
          <w:rStyle w:val="Hyperlink"/>
          <w:rFonts w:ascii="Times New Roman" w:eastAsia="Times New Roman" w:hAnsi="Times New Roman" w:cs="Times New Roman"/>
          <w:color w:val="auto"/>
          <w:kern w:val="36"/>
          <w:u w:val="none"/>
          <w:lang w:val="uk-UA"/>
        </w:rPr>
        <w:t xml:space="preserve">Програма </w:t>
      </w:r>
      <w:proofErr w:type="spellStart"/>
      <w:r w:rsidRPr="00883A59">
        <w:rPr>
          <w:rStyle w:val="Hyperlink"/>
          <w:rFonts w:ascii="Times New Roman" w:eastAsia="Times New Roman" w:hAnsi="Times New Roman" w:cs="Times New Roman"/>
          <w:color w:val="auto"/>
          <w:kern w:val="36"/>
          <w:u w:val="none"/>
        </w:rPr>
        <w:t>Spek</w:t>
      </w:r>
      <w:proofErr w:type="spellEnd"/>
      <w:r w:rsidRPr="00883A59">
        <w:rPr>
          <w:rStyle w:val="Hyperlink"/>
          <w:rFonts w:ascii="Times New Roman" w:eastAsia="Times New Roman" w:hAnsi="Times New Roman" w:cs="Times New Roman"/>
          <w:color w:val="auto"/>
          <w:kern w:val="36"/>
          <w:u w:val="none"/>
        </w:rPr>
        <w:t xml:space="preserve"> </w:t>
      </w:r>
      <w:r w:rsidR="007F0E6B" w:rsidRPr="00883A59">
        <w:rPr>
          <w:rStyle w:val="Hyperlink"/>
          <w:rFonts w:ascii="Times New Roman" w:eastAsia="Times New Roman" w:hAnsi="Times New Roman" w:cs="Times New Roman"/>
          <w:color w:val="auto"/>
          <w:kern w:val="36"/>
          <w:u w:val="none"/>
          <w:lang w:val="uk-UA"/>
        </w:rPr>
        <w:t>–</w:t>
      </w:r>
      <w:r w:rsidRPr="00883A59">
        <w:rPr>
          <w:rStyle w:val="Hyperlink"/>
          <w:rFonts w:ascii="Times New Roman" w:eastAsia="Times New Roman" w:hAnsi="Times New Roman" w:cs="Times New Roman"/>
          <w:color w:val="auto"/>
          <w:kern w:val="36"/>
          <w:u w:val="none"/>
          <w:lang w:val="uk-UA"/>
        </w:rPr>
        <w:t xml:space="preserve"> </w:t>
      </w:r>
      <w:proofErr w:type="spellStart"/>
      <w:r w:rsidR="007F0E6B" w:rsidRPr="00883A59">
        <w:rPr>
          <w:rStyle w:val="Hyperlink"/>
          <w:rFonts w:ascii="Times New Roman" w:eastAsia="Times New Roman" w:hAnsi="Times New Roman" w:cs="Times New Roman"/>
          <w:color w:val="auto"/>
          <w:kern w:val="36"/>
          <w:u w:val="none"/>
        </w:rPr>
        <w:t>Spek</w:t>
      </w:r>
      <w:proofErr w:type="spellEnd"/>
      <w:r w:rsidR="007F0E6B" w:rsidRPr="00883A59">
        <w:rPr>
          <w:rStyle w:val="Hyperlink"/>
          <w:rFonts w:ascii="Times New Roman" w:eastAsia="Times New Roman" w:hAnsi="Times New Roman" w:cs="Times New Roman"/>
          <w:color w:val="auto"/>
          <w:kern w:val="36"/>
          <w:u w:val="none"/>
        </w:rPr>
        <w:t xml:space="preserve"> [</w:t>
      </w:r>
      <w:r w:rsidR="007F0E6B" w:rsidRPr="00883A59">
        <w:rPr>
          <w:rStyle w:val="Hyperlink"/>
          <w:rFonts w:ascii="Times New Roman" w:eastAsia="Times New Roman" w:hAnsi="Times New Roman" w:cs="Times New Roman"/>
          <w:color w:val="auto"/>
          <w:kern w:val="36"/>
          <w:u w:val="none"/>
          <w:lang w:val="uk-UA"/>
        </w:rPr>
        <w:t>Електронний ресурс</w:t>
      </w:r>
      <w:r w:rsidR="007F0E6B" w:rsidRPr="00883A59">
        <w:rPr>
          <w:rStyle w:val="Hyperlink"/>
          <w:rFonts w:ascii="Times New Roman" w:eastAsia="Times New Roman" w:hAnsi="Times New Roman" w:cs="Times New Roman"/>
          <w:color w:val="auto"/>
          <w:kern w:val="36"/>
          <w:u w:val="none"/>
        </w:rPr>
        <w:t>]</w:t>
      </w:r>
      <w:r w:rsidR="007F0E6B" w:rsidRPr="00883A59">
        <w:rPr>
          <w:rStyle w:val="Hyperlink"/>
          <w:rFonts w:ascii="Times New Roman" w:eastAsia="Times New Roman" w:hAnsi="Times New Roman" w:cs="Times New Roman"/>
          <w:color w:val="auto"/>
          <w:kern w:val="36"/>
          <w:u w:val="none"/>
          <w:lang w:val="uk-UA"/>
        </w:rPr>
        <w:t xml:space="preserve"> – Режим доступу</w:t>
      </w:r>
      <w:r w:rsidR="007F0E6B" w:rsidRPr="00883A59">
        <w:rPr>
          <w:rStyle w:val="Hyperlink"/>
          <w:rFonts w:ascii="Times New Roman" w:eastAsia="Times New Roman" w:hAnsi="Times New Roman" w:cs="Times New Roman"/>
          <w:color w:val="auto"/>
          <w:kern w:val="36"/>
          <w:u w:val="none"/>
        </w:rPr>
        <w:t xml:space="preserve">: </w:t>
      </w:r>
      <w:hyperlink r:id="rId12" w:history="1">
        <w:r w:rsidR="007F0E6B" w:rsidRPr="00883A59">
          <w:rPr>
            <w:rStyle w:val="Hyperlink"/>
            <w:rFonts w:ascii="Times New Roman" w:eastAsia="Times New Roman" w:hAnsi="Times New Roman" w:cs="Times New Roman"/>
            <w:kern w:val="36"/>
          </w:rPr>
          <w:t>http://spek.cc</w:t>
        </w:r>
      </w:hyperlink>
    </w:p>
    <w:p w14:paraId="29193AE3" w14:textId="545E2354" w:rsidR="004808C4" w:rsidRPr="001D0490" w:rsidRDefault="00E62F9D" w:rsidP="00754929">
      <w:pPr>
        <w:pStyle w:val="ListParagraph"/>
        <w:numPr>
          <w:ilvl w:val="0"/>
          <w:numId w:val="43"/>
        </w:numPr>
        <w:shd w:val="clear" w:color="auto" w:fill="FFFFFF"/>
        <w:spacing w:before="120" w:after="24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lang w:val="uk-UA"/>
        </w:rPr>
      </w:pPr>
      <w:proofErr w:type="spellStart"/>
      <w:r w:rsidRPr="00883A59">
        <w:rPr>
          <w:rFonts w:ascii="Times New Roman" w:eastAsia="Times New Roman" w:hAnsi="Times New Roman" w:cs="Times New Roman"/>
          <w:color w:val="333333"/>
          <w:kern w:val="36"/>
          <w:lang w:val="uk-UA"/>
        </w:rPr>
        <w:t>Дж</w:t>
      </w:r>
      <w:proofErr w:type="spellEnd"/>
      <w:r w:rsidRPr="00883A59">
        <w:rPr>
          <w:rFonts w:ascii="Times New Roman" w:eastAsia="Times New Roman" w:hAnsi="Times New Roman" w:cs="Times New Roman"/>
          <w:color w:val="333333"/>
          <w:kern w:val="36"/>
          <w:lang w:val="uk-UA"/>
        </w:rPr>
        <w:t xml:space="preserve">. </w:t>
      </w:r>
      <w:proofErr w:type="spellStart"/>
      <w:r w:rsidRPr="00883A59">
        <w:rPr>
          <w:rFonts w:ascii="Times New Roman" w:eastAsia="Times New Roman" w:hAnsi="Times New Roman" w:cs="Times New Roman"/>
          <w:color w:val="333333"/>
          <w:kern w:val="36"/>
          <w:lang w:val="uk-UA"/>
        </w:rPr>
        <w:t>Проакіс</w:t>
      </w:r>
      <w:proofErr w:type="spellEnd"/>
      <w:r w:rsidRPr="00883A59">
        <w:rPr>
          <w:rFonts w:ascii="Times New Roman" w:eastAsia="Times New Roman" w:hAnsi="Times New Roman" w:cs="Times New Roman"/>
          <w:color w:val="333333"/>
          <w:kern w:val="36"/>
          <w:lang w:val="uk-UA"/>
        </w:rPr>
        <w:t>. Цифрова обробка</w:t>
      </w:r>
      <w:r w:rsidRPr="00883A59">
        <w:rPr>
          <w:rFonts w:ascii="Times New Roman" w:eastAsia="Times New Roman" w:hAnsi="Times New Roman" w:cs="Times New Roman"/>
          <w:color w:val="333333"/>
          <w:kern w:val="36"/>
        </w:rPr>
        <w:t xml:space="preserve">: </w:t>
      </w:r>
      <w:r w:rsidRPr="00883A59">
        <w:rPr>
          <w:rFonts w:ascii="Times New Roman" w:eastAsia="Times New Roman" w:hAnsi="Times New Roman" w:cs="Times New Roman"/>
          <w:color w:val="333333"/>
          <w:kern w:val="36"/>
          <w:lang w:val="uk-UA"/>
        </w:rPr>
        <w:t>принципи, алгоритми та застосування</w:t>
      </w:r>
      <w:r w:rsidRPr="00883A59">
        <w:rPr>
          <w:rFonts w:ascii="Times New Roman" w:eastAsia="Times New Roman" w:hAnsi="Times New Roman" w:cs="Times New Roman"/>
          <w:color w:val="333333"/>
          <w:kern w:val="36"/>
        </w:rPr>
        <w:t xml:space="preserve"> / </w:t>
      </w:r>
      <w:proofErr w:type="spellStart"/>
      <w:r w:rsidRPr="00883A59">
        <w:rPr>
          <w:rFonts w:ascii="Times New Roman" w:eastAsia="Times New Roman" w:hAnsi="Times New Roman" w:cs="Times New Roman"/>
          <w:color w:val="333333"/>
          <w:kern w:val="36"/>
        </w:rPr>
        <w:t>Дж</w:t>
      </w:r>
      <w:proofErr w:type="spellEnd"/>
      <w:r w:rsidRPr="00883A59">
        <w:rPr>
          <w:rFonts w:ascii="Times New Roman" w:eastAsia="Times New Roman" w:hAnsi="Times New Roman" w:cs="Times New Roman"/>
          <w:color w:val="333333"/>
          <w:kern w:val="36"/>
        </w:rPr>
        <w:t xml:space="preserve">. </w:t>
      </w:r>
      <w:proofErr w:type="spellStart"/>
      <w:r w:rsidRPr="00883A59">
        <w:rPr>
          <w:rFonts w:ascii="Times New Roman" w:eastAsia="Times New Roman" w:hAnsi="Times New Roman" w:cs="Times New Roman"/>
          <w:color w:val="333333"/>
          <w:kern w:val="36"/>
        </w:rPr>
        <w:t>Проакіс</w:t>
      </w:r>
      <w:proofErr w:type="spellEnd"/>
      <w:r w:rsidRPr="00883A59">
        <w:rPr>
          <w:rFonts w:ascii="Times New Roman" w:eastAsia="Times New Roman" w:hAnsi="Times New Roman" w:cs="Times New Roman"/>
          <w:color w:val="333333"/>
          <w:kern w:val="36"/>
        </w:rPr>
        <w:t xml:space="preserve">, Д. </w:t>
      </w:r>
      <w:proofErr w:type="spellStart"/>
      <w:r w:rsidRPr="00883A59">
        <w:rPr>
          <w:rFonts w:ascii="Times New Roman" w:eastAsia="Times New Roman" w:hAnsi="Times New Roman" w:cs="Times New Roman"/>
          <w:color w:val="333333"/>
          <w:kern w:val="36"/>
        </w:rPr>
        <w:t>Манолокіс</w:t>
      </w:r>
      <w:proofErr w:type="spellEnd"/>
      <w:r w:rsidRPr="00883A59">
        <w:rPr>
          <w:rFonts w:ascii="Times New Roman" w:eastAsia="Times New Roman" w:hAnsi="Times New Roman" w:cs="Times New Roman"/>
          <w:color w:val="333333"/>
          <w:kern w:val="36"/>
        </w:rPr>
        <w:t xml:space="preserve"> (</w:t>
      </w:r>
      <w:r w:rsidR="00484E25" w:rsidRPr="00883A59">
        <w:rPr>
          <w:rFonts w:ascii="Times New Roman" w:eastAsia="Times New Roman" w:hAnsi="Times New Roman" w:cs="Times New Roman"/>
          <w:color w:val="333333"/>
          <w:kern w:val="36"/>
        </w:rPr>
        <w:t xml:space="preserve">John G. </w:t>
      </w:r>
      <w:proofErr w:type="spellStart"/>
      <w:r w:rsidR="00484E25" w:rsidRPr="00883A59">
        <w:rPr>
          <w:rFonts w:ascii="Times New Roman" w:eastAsia="Times New Roman" w:hAnsi="Times New Roman" w:cs="Times New Roman"/>
          <w:color w:val="333333"/>
          <w:kern w:val="36"/>
        </w:rPr>
        <w:t>Proakis</w:t>
      </w:r>
      <w:proofErr w:type="spellEnd"/>
      <w:r w:rsidR="00484E25" w:rsidRPr="00883A59">
        <w:rPr>
          <w:rFonts w:ascii="Times New Roman" w:eastAsia="Times New Roman" w:hAnsi="Times New Roman" w:cs="Times New Roman"/>
          <w:color w:val="333333"/>
          <w:kern w:val="36"/>
        </w:rPr>
        <w:t>. Digital Processing: Principles, Algorithms and Applications, 3</w:t>
      </w:r>
      <w:r w:rsidR="00484E25" w:rsidRPr="00883A59">
        <w:rPr>
          <w:rFonts w:ascii="Times New Roman" w:eastAsia="Times New Roman" w:hAnsi="Times New Roman" w:cs="Times New Roman"/>
          <w:color w:val="333333"/>
          <w:kern w:val="36"/>
          <w:vertAlign w:val="superscript"/>
        </w:rPr>
        <w:t>rd</w:t>
      </w:r>
      <w:r w:rsidR="00484E25" w:rsidRPr="00883A59">
        <w:rPr>
          <w:rFonts w:ascii="Times New Roman" w:eastAsia="Times New Roman" w:hAnsi="Times New Roman" w:cs="Times New Roman"/>
          <w:color w:val="333333"/>
          <w:kern w:val="36"/>
        </w:rPr>
        <w:t xml:space="preserve"> </w:t>
      </w:r>
      <w:r w:rsidR="00484E25" w:rsidRPr="001D0490">
        <w:rPr>
          <w:rFonts w:ascii="Times New Roman" w:eastAsia="Times New Roman" w:hAnsi="Times New Roman" w:cs="Times New Roman"/>
          <w:color w:val="333333"/>
          <w:kern w:val="36"/>
        </w:rPr>
        <w:t>edition / John G.</w:t>
      </w:r>
      <w:r w:rsidRPr="001D0490">
        <w:rPr>
          <w:rFonts w:ascii="Times New Roman" w:eastAsia="Times New Roman" w:hAnsi="Times New Roman" w:cs="Times New Roman"/>
          <w:color w:val="333333"/>
          <w:kern w:val="36"/>
        </w:rPr>
        <w:t xml:space="preserve"> </w:t>
      </w:r>
      <w:proofErr w:type="spellStart"/>
      <w:r w:rsidRPr="001D0490">
        <w:rPr>
          <w:rFonts w:ascii="Times New Roman" w:eastAsia="Times New Roman" w:hAnsi="Times New Roman" w:cs="Times New Roman"/>
          <w:color w:val="333333"/>
          <w:kern w:val="36"/>
        </w:rPr>
        <w:t>Proakis</w:t>
      </w:r>
      <w:proofErr w:type="spellEnd"/>
      <w:r w:rsidRPr="001D0490">
        <w:rPr>
          <w:rFonts w:ascii="Times New Roman" w:eastAsia="Times New Roman" w:hAnsi="Times New Roman" w:cs="Times New Roman"/>
          <w:color w:val="333333"/>
          <w:kern w:val="36"/>
        </w:rPr>
        <w:t xml:space="preserve">, Dimitris K. </w:t>
      </w:r>
      <w:proofErr w:type="spellStart"/>
      <w:r w:rsidRPr="001D0490">
        <w:rPr>
          <w:rFonts w:ascii="Times New Roman" w:eastAsia="Times New Roman" w:hAnsi="Times New Roman" w:cs="Times New Roman"/>
          <w:color w:val="333333"/>
          <w:kern w:val="36"/>
        </w:rPr>
        <w:t>Manolokis</w:t>
      </w:r>
      <w:proofErr w:type="spellEnd"/>
      <w:r w:rsidRPr="001D0490">
        <w:rPr>
          <w:rFonts w:ascii="Times New Roman" w:eastAsia="Times New Roman" w:hAnsi="Times New Roman" w:cs="Times New Roman"/>
          <w:color w:val="333333"/>
          <w:kern w:val="36"/>
        </w:rPr>
        <w:t xml:space="preserve">) </w:t>
      </w:r>
      <w:r w:rsidR="00484E25" w:rsidRPr="001D0490">
        <w:rPr>
          <w:rFonts w:ascii="Times New Roman" w:eastAsia="Times New Roman" w:hAnsi="Times New Roman" w:cs="Times New Roman"/>
          <w:color w:val="333333"/>
          <w:kern w:val="36"/>
        </w:rPr>
        <w:t xml:space="preserve">– </w:t>
      </w:r>
      <w:proofErr w:type="gramStart"/>
      <w:r w:rsidR="00484E25" w:rsidRPr="001D0490">
        <w:rPr>
          <w:rFonts w:ascii="Times New Roman" w:eastAsia="Times New Roman" w:hAnsi="Times New Roman" w:cs="Times New Roman"/>
          <w:color w:val="333333"/>
          <w:kern w:val="36"/>
        </w:rPr>
        <w:t>USA :</w:t>
      </w:r>
      <w:proofErr w:type="gramEnd"/>
      <w:r w:rsidR="00484E25" w:rsidRPr="001D0490">
        <w:rPr>
          <w:rFonts w:ascii="Times New Roman" w:eastAsia="Times New Roman" w:hAnsi="Times New Roman" w:cs="Times New Roman"/>
          <w:color w:val="333333"/>
          <w:kern w:val="36"/>
        </w:rPr>
        <w:t xml:space="preserve"> Prentice Hall, 1995. – 1016 c.</w:t>
      </w:r>
    </w:p>
    <w:p w14:paraId="18160E41" w14:textId="7772F9F7" w:rsidR="00B237E9" w:rsidRPr="001D0490" w:rsidRDefault="00B237E9" w:rsidP="00B237E9">
      <w:pPr>
        <w:pStyle w:val="ListParagraph"/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1D0490">
        <w:rPr>
          <w:rFonts w:ascii="Times New Roman" w:eastAsia="Times New Roman" w:hAnsi="Times New Roman" w:cs="Times New Roman"/>
          <w:color w:val="000000"/>
          <w:shd w:val="clear" w:color="auto" w:fill="FFFFFF"/>
        </w:rPr>
        <w:t>Наконечний</w:t>
      </w:r>
      <w:proofErr w:type="spellEnd"/>
      <w:r w:rsidRPr="001D0490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А. Й.</w:t>
      </w:r>
      <w:r w:rsidRPr="001D0490">
        <w:rPr>
          <w:rFonts w:ascii="Times New Roman" w:eastAsia="Times New Roman" w:hAnsi="Times New Roman" w:cs="Times New Roman"/>
          <w:color w:val="000000"/>
          <w:shd w:val="clear" w:color="auto" w:fill="FFFFFF"/>
          <w:lang w:val="uk-UA"/>
        </w:rPr>
        <w:t xml:space="preserve"> Цифрова обробка сигналів / А</w:t>
      </w:r>
      <w:r w:rsidRPr="001D0490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. </w:t>
      </w:r>
      <w:r w:rsidRPr="001D0490">
        <w:rPr>
          <w:rFonts w:ascii="Times New Roman" w:eastAsia="Times New Roman" w:hAnsi="Times New Roman" w:cs="Times New Roman"/>
          <w:color w:val="000000"/>
          <w:shd w:val="clear" w:color="auto" w:fill="FFFFFF"/>
          <w:lang w:val="uk-UA"/>
        </w:rPr>
        <w:t xml:space="preserve">Й. Наконечний, В. А. </w:t>
      </w:r>
      <w:proofErr w:type="spellStart"/>
      <w:r w:rsidRPr="001D0490">
        <w:rPr>
          <w:rFonts w:ascii="Times New Roman" w:eastAsia="Times New Roman" w:hAnsi="Times New Roman" w:cs="Times New Roman"/>
          <w:color w:val="000000"/>
          <w:shd w:val="clear" w:color="auto" w:fill="FFFFFF"/>
          <w:lang w:val="uk-UA"/>
        </w:rPr>
        <w:t>Павлиш</w:t>
      </w:r>
      <w:proofErr w:type="spellEnd"/>
      <w:r w:rsidRPr="001D0490">
        <w:rPr>
          <w:rFonts w:ascii="Times New Roman" w:eastAsia="Times New Roman" w:hAnsi="Times New Roman" w:cs="Times New Roman"/>
          <w:color w:val="000000"/>
          <w:shd w:val="clear" w:color="auto" w:fill="FFFFFF"/>
          <w:lang w:val="uk-UA"/>
        </w:rPr>
        <w:t>. Львів</w:t>
      </w:r>
      <w:r w:rsidRPr="001D0490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: </w:t>
      </w:r>
      <w:r w:rsidRPr="001D0490">
        <w:rPr>
          <w:rFonts w:ascii="Times New Roman" w:eastAsia="Times New Roman" w:hAnsi="Times New Roman" w:cs="Times New Roman"/>
          <w:color w:val="000000"/>
          <w:shd w:val="clear" w:color="auto" w:fill="FFFFFF"/>
          <w:lang w:val="uk-UA"/>
        </w:rPr>
        <w:t xml:space="preserve">Видавництво </w:t>
      </w:r>
      <w:proofErr w:type="spellStart"/>
      <w:r w:rsidRPr="001D0490">
        <w:rPr>
          <w:rFonts w:ascii="Times New Roman" w:eastAsia="Times New Roman" w:hAnsi="Times New Roman" w:cs="Times New Roman"/>
          <w:color w:val="000000"/>
          <w:shd w:val="clear" w:color="auto" w:fill="FFFFFF"/>
          <w:lang w:val="uk-UA"/>
        </w:rPr>
        <w:t>Львовіської</w:t>
      </w:r>
      <w:proofErr w:type="spellEnd"/>
      <w:r w:rsidRPr="001D0490">
        <w:rPr>
          <w:rFonts w:ascii="Times New Roman" w:eastAsia="Times New Roman" w:hAnsi="Times New Roman" w:cs="Times New Roman"/>
          <w:color w:val="000000"/>
          <w:shd w:val="clear" w:color="auto" w:fill="FFFFFF"/>
          <w:lang w:val="uk-UA"/>
        </w:rPr>
        <w:t xml:space="preserve"> політехніки, 2010. 368 с.</w:t>
      </w:r>
    </w:p>
    <w:p w14:paraId="10EC5F3C" w14:textId="35A783C5" w:rsidR="00B237E9" w:rsidRPr="001D0490" w:rsidRDefault="00B237E9" w:rsidP="00B237E9">
      <w:pPr>
        <w:pStyle w:val="ListParagraph"/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1D0490">
        <w:rPr>
          <w:rFonts w:ascii="Times New Roman" w:eastAsia="Times New Roman" w:hAnsi="Times New Roman" w:cs="Times New Roman"/>
          <w:lang w:val="uk-UA"/>
        </w:rPr>
        <w:t xml:space="preserve">Р. </w:t>
      </w:r>
      <w:proofErr w:type="spellStart"/>
      <w:r w:rsidRPr="001D0490">
        <w:rPr>
          <w:rFonts w:ascii="Times New Roman" w:eastAsia="Times New Roman" w:hAnsi="Times New Roman" w:cs="Times New Roman"/>
          <w:lang w:val="uk-UA"/>
        </w:rPr>
        <w:t>Льонс</w:t>
      </w:r>
      <w:proofErr w:type="spellEnd"/>
      <w:r w:rsidRPr="001D0490">
        <w:rPr>
          <w:rFonts w:ascii="Times New Roman" w:eastAsia="Times New Roman" w:hAnsi="Times New Roman" w:cs="Times New Roman"/>
          <w:lang w:val="uk-UA"/>
        </w:rPr>
        <w:t xml:space="preserve">. Розуміння обробки цифрових сигналів / Р. </w:t>
      </w:r>
      <w:proofErr w:type="spellStart"/>
      <w:r w:rsidRPr="001D0490">
        <w:rPr>
          <w:rFonts w:ascii="Times New Roman" w:eastAsia="Times New Roman" w:hAnsi="Times New Roman" w:cs="Times New Roman"/>
          <w:lang w:val="uk-UA"/>
        </w:rPr>
        <w:t>Льонс</w:t>
      </w:r>
      <w:proofErr w:type="spellEnd"/>
      <w:r w:rsidRPr="001D0490">
        <w:rPr>
          <w:rFonts w:ascii="Times New Roman" w:eastAsia="Times New Roman" w:hAnsi="Times New Roman" w:cs="Times New Roman"/>
          <w:lang w:val="uk-UA"/>
        </w:rPr>
        <w:t xml:space="preserve"> (</w:t>
      </w:r>
      <w:r w:rsidRPr="001D0490">
        <w:rPr>
          <w:rFonts w:ascii="Times New Roman" w:eastAsia="Times New Roman" w:hAnsi="Times New Roman" w:cs="Times New Roman"/>
        </w:rPr>
        <w:t>R. Lyons. Understanding Digital Signal Processing</w:t>
      </w:r>
      <w:r w:rsidRPr="001D0490">
        <w:rPr>
          <w:rFonts w:ascii="Times New Roman" w:eastAsia="Times New Roman" w:hAnsi="Times New Roman" w:cs="Times New Roman"/>
          <w:lang w:val="uk-UA"/>
        </w:rPr>
        <w:t>)</w:t>
      </w:r>
      <w:r w:rsidR="001D0490" w:rsidRPr="001D0490">
        <w:rPr>
          <w:rFonts w:ascii="Times New Roman" w:eastAsia="Times New Roman" w:hAnsi="Times New Roman" w:cs="Times New Roman"/>
        </w:rPr>
        <w:t xml:space="preserve"> – Prentice Hall; 3</w:t>
      </w:r>
      <w:r w:rsidR="001D0490" w:rsidRPr="001D0490">
        <w:rPr>
          <w:rFonts w:ascii="Times New Roman" w:eastAsia="Times New Roman" w:hAnsi="Times New Roman" w:cs="Times New Roman"/>
          <w:vertAlign w:val="superscript"/>
        </w:rPr>
        <w:t>rd</w:t>
      </w:r>
      <w:r w:rsidR="001D0490" w:rsidRPr="001D0490">
        <w:rPr>
          <w:rFonts w:ascii="Times New Roman" w:eastAsia="Times New Roman" w:hAnsi="Times New Roman" w:cs="Times New Roman"/>
        </w:rPr>
        <w:t xml:space="preserve"> edition, 2010. - 954c</w:t>
      </w:r>
    </w:p>
    <w:p w14:paraId="7676ED7C" w14:textId="12C93F13" w:rsidR="001D0490" w:rsidRPr="001D0490" w:rsidRDefault="001D0490" w:rsidP="00B237E9">
      <w:pPr>
        <w:pStyle w:val="ListParagraph"/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1D0490">
        <w:rPr>
          <w:rFonts w:ascii="Times New Roman" w:eastAsia="Times New Roman" w:hAnsi="Times New Roman" w:cs="Times New Roman"/>
          <w:lang w:val="uk-UA"/>
        </w:rPr>
        <w:t xml:space="preserve">А. </w:t>
      </w:r>
      <w:proofErr w:type="spellStart"/>
      <w:r w:rsidRPr="001D0490">
        <w:rPr>
          <w:rFonts w:ascii="Times New Roman" w:eastAsia="Times New Roman" w:hAnsi="Times New Roman" w:cs="Times New Roman"/>
          <w:lang w:val="uk-UA"/>
        </w:rPr>
        <w:t>Папарендро-Суппаппола</w:t>
      </w:r>
      <w:proofErr w:type="spellEnd"/>
      <w:r w:rsidRPr="001D0490">
        <w:rPr>
          <w:rFonts w:ascii="Times New Roman" w:eastAsia="Times New Roman" w:hAnsi="Times New Roman" w:cs="Times New Roman"/>
          <w:lang w:val="uk-UA"/>
        </w:rPr>
        <w:t xml:space="preserve">. Використання часово-частотної обробки сигналів / </w:t>
      </w:r>
      <w:r w:rsidRPr="001D0490">
        <w:rPr>
          <w:rFonts w:ascii="Times New Roman" w:eastAsia="Times New Roman" w:hAnsi="Times New Roman" w:cs="Times New Roman"/>
          <w:lang w:val="uk-UA"/>
        </w:rPr>
        <w:t xml:space="preserve">А. </w:t>
      </w:r>
      <w:proofErr w:type="spellStart"/>
      <w:r w:rsidRPr="001D0490">
        <w:rPr>
          <w:rFonts w:ascii="Times New Roman" w:eastAsia="Times New Roman" w:hAnsi="Times New Roman" w:cs="Times New Roman"/>
          <w:lang w:val="uk-UA"/>
        </w:rPr>
        <w:t>Папарендро-Суппаппола</w:t>
      </w:r>
      <w:proofErr w:type="spellEnd"/>
      <w:r w:rsidRPr="001D0490">
        <w:rPr>
          <w:rFonts w:ascii="Times New Roman" w:eastAsia="Times New Roman" w:hAnsi="Times New Roman" w:cs="Times New Roman"/>
          <w:lang w:val="uk-UA"/>
        </w:rPr>
        <w:t xml:space="preserve"> (</w:t>
      </w:r>
      <w:r w:rsidRPr="001D0490">
        <w:rPr>
          <w:rFonts w:ascii="Times New Roman" w:eastAsia="Times New Roman" w:hAnsi="Times New Roman" w:cs="Times New Roman"/>
        </w:rPr>
        <w:t>Antonia Papandreou-</w:t>
      </w:r>
      <w:proofErr w:type="spellStart"/>
      <w:r w:rsidRPr="001D0490">
        <w:rPr>
          <w:rFonts w:ascii="Times New Roman" w:eastAsia="Times New Roman" w:hAnsi="Times New Roman" w:cs="Times New Roman"/>
        </w:rPr>
        <w:t>Suppappola</w:t>
      </w:r>
      <w:proofErr w:type="spellEnd"/>
      <w:r w:rsidRPr="001D0490">
        <w:rPr>
          <w:rFonts w:ascii="Times New Roman" w:eastAsia="Times New Roman" w:hAnsi="Times New Roman" w:cs="Times New Roman"/>
        </w:rPr>
        <w:t>. Applications in Time-</w:t>
      </w:r>
      <w:proofErr w:type="spellStart"/>
      <w:r w:rsidRPr="001D0490">
        <w:rPr>
          <w:rFonts w:ascii="Times New Roman" w:eastAsia="Times New Roman" w:hAnsi="Times New Roman" w:cs="Times New Roman"/>
        </w:rPr>
        <w:t>Frequenct</w:t>
      </w:r>
      <w:proofErr w:type="spellEnd"/>
      <w:r w:rsidRPr="001D0490">
        <w:rPr>
          <w:rFonts w:ascii="Times New Roman" w:eastAsia="Times New Roman" w:hAnsi="Times New Roman" w:cs="Times New Roman"/>
        </w:rPr>
        <w:t xml:space="preserve"> Signal Processing</w:t>
      </w:r>
      <w:r w:rsidRPr="001D0490">
        <w:rPr>
          <w:rFonts w:ascii="Times New Roman" w:eastAsia="Times New Roman" w:hAnsi="Times New Roman" w:cs="Times New Roman"/>
          <w:lang w:val="uk-UA"/>
        </w:rPr>
        <w:t>)</w:t>
      </w:r>
      <w:r w:rsidRPr="001D0490">
        <w:rPr>
          <w:rFonts w:ascii="Times New Roman" w:eastAsia="Times New Roman" w:hAnsi="Times New Roman" w:cs="Times New Roman"/>
        </w:rPr>
        <w:t xml:space="preserve"> – USA: CRC Press, 2018, - 546c</w:t>
      </w:r>
    </w:p>
    <w:p w14:paraId="44153D83" w14:textId="51AEE406" w:rsidR="00C54D71" w:rsidRPr="001D0490" w:rsidRDefault="001D0490" w:rsidP="001D0490">
      <w:pPr>
        <w:pStyle w:val="ListParagraph"/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1D0490">
        <w:rPr>
          <w:rFonts w:ascii="Times New Roman" w:eastAsia="Times New Roman" w:hAnsi="Times New Roman" w:cs="Times New Roman"/>
          <w:lang w:val="uk-UA"/>
        </w:rPr>
        <w:t xml:space="preserve">Спектральна обробка аудіо сигналів – </w:t>
      </w:r>
      <w:r w:rsidRPr="001D0490">
        <w:rPr>
          <w:rFonts w:ascii="Times New Roman" w:eastAsia="Times New Roman" w:hAnsi="Times New Roman" w:cs="Times New Roman"/>
        </w:rPr>
        <w:t>Spectral Audio Signal Processing [</w:t>
      </w:r>
      <w:r w:rsidRPr="001D0490">
        <w:rPr>
          <w:rFonts w:ascii="Times New Roman" w:eastAsia="Times New Roman" w:hAnsi="Times New Roman" w:cs="Times New Roman"/>
          <w:lang w:val="uk-UA"/>
        </w:rPr>
        <w:t>Електронний ресурс</w:t>
      </w:r>
      <w:r w:rsidRPr="001D0490">
        <w:rPr>
          <w:rFonts w:ascii="Times New Roman" w:eastAsia="Times New Roman" w:hAnsi="Times New Roman" w:cs="Times New Roman"/>
        </w:rPr>
        <w:t>]</w:t>
      </w:r>
      <w:r w:rsidRPr="001D0490">
        <w:rPr>
          <w:rFonts w:ascii="Times New Roman" w:eastAsia="Times New Roman" w:hAnsi="Times New Roman" w:cs="Times New Roman"/>
          <w:lang w:val="uk-UA"/>
        </w:rPr>
        <w:t xml:space="preserve"> – Режим доступу</w:t>
      </w:r>
      <w:r w:rsidRPr="001D0490">
        <w:rPr>
          <w:rFonts w:ascii="Times New Roman" w:eastAsia="Times New Roman" w:hAnsi="Times New Roman" w:cs="Times New Roman"/>
        </w:rPr>
        <w:t xml:space="preserve">: </w:t>
      </w:r>
      <w:r w:rsidRPr="001D0490">
        <w:rPr>
          <w:rFonts w:ascii="Times New Roman" w:eastAsia="Times New Roman" w:hAnsi="Times New Roman" w:cs="Times New Roman"/>
        </w:rPr>
        <w:t>https://ccrma.stanford.edu/~jos/sasp/</w:t>
      </w:r>
    </w:p>
    <w:sectPr w:rsidR="00C54D71" w:rsidRPr="001D0490" w:rsidSect="00F134ED">
      <w:type w:val="continuous"/>
      <w:pgSz w:w="11900" w:h="16840"/>
      <w:pgMar w:top="1123" w:right="850" w:bottom="1123" w:left="1699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94D470" w14:textId="77777777" w:rsidR="000710BA" w:rsidRDefault="000710BA" w:rsidP="00A31CDE">
      <w:pPr>
        <w:spacing w:after="0" w:line="240" w:lineRule="auto"/>
      </w:pPr>
      <w:r>
        <w:separator/>
      </w:r>
    </w:p>
  </w:endnote>
  <w:endnote w:type="continuationSeparator" w:id="0">
    <w:p w14:paraId="75748D85" w14:textId="77777777" w:rsidR="000710BA" w:rsidRDefault="000710BA" w:rsidP="00A31C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1E5EA9" w14:textId="77777777" w:rsidR="000710BA" w:rsidRDefault="000710BA" w:rsidP="00A31CDE">
      <w:pPr>
        <w:spacing w:after="0" w:line="240" w:lineRule="auto"/>
      </w:pPr>
      <w:r>
        <w:separator/>
      </w:r>
    </w:p>
  </w:footnote>
  <w:footnote w:type="continuationSeparator" w:id="0">
    <w:p w14:paraId="2708094D" w14:textId="77777777" w:rsidR="000710BA" w:rsidRDefault="000710BA" w:rsidP="00A31C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3693E3" w14:textId="77777777" w:rsidR="007F38F4" w:rsidRDefault="007F38F4" w:rsidP="00F30FAC">
    <w:pPr>
      <w:pStyle w:val="Header"/>
      <w:jc w:val="center"/>
    </w:pPr>
  </w:p>
  <w:p w14:paraId="75D42887" w14:textId="77777777" w:rsidR="00DA768D" w:rsidRDefault="00DA76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B4A65"/>
    <w:multiLevelType w:val="hybridMultilevel"/>
    <w:tmpl w:val="A648C0D4"/>
    <w:lvl w:ilvl="0" w:tplc="602A94D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B84FB4"/>
    <w:multiLevelType w:val="multilevel"/>
    <w:tmpl w:val="4176C12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2" w15:restartNumberingAfterBreak="0">
    <w:nsid w:val="036268D8"/>
    <w:multiLevelType w:val="hybridMultilevel"/>
    <w:tmpl w:val="8834D028"/>
    <w:lvl w:ilvl="0" w:tplc="215C2F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538698B"/>
    <w:multiLevelType w:val="hybridMultilevel"/>
    <w:tmpl w:val="9906121A"/>
    <w:lvl w:ilvl="0" w:tplc="38D6F834">
      <w:numFmt w:val="bullet"/>
      <w:lvlText w:val="-"/>
      <w:lvlJc w:val="left"/>
      <w:pPr>
        <w:ind w:left="795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0CA12C06"/>
    <w:multiLevelType w:val="multilevel"/>
    <w:tmpl w:val="2D7A00B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5" w15:restartNumberingAfterBreak="0">
    <w:nsid w:val="0E8065B0"/>
    <w:multiLevelType w:val="hybridMultilevel"/>
    <w:tmpl w:val="C3A4DC4C"/>
    <w:lvl w:ilvl="0" w:tplc="602A94D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82029E"/>
    <w:multiLevelType w:val="hybridMultilevel"/>
    <w:tmpl w:val="3E06BDA2"/>
    <w:lvl w:ilvl="0" w:tplc="231E922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DB14D6"/>
    <w:multiLevelType w:val="hybridMultilevel"/>
    <w:tmpl w:val="00587EC4"/>
    <w:lvl w:ilvl="0" w:tplc="602A94DA">
      <w:start w:val="2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BF123EB"/>
    <w:multiLevelType w:val="hybridMultilevel"/>
    <w:tmpl w:val="90B4B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F81303"/>
    <w:multiLevelType w:val="hybridMultilevel"/>
    <w:tmpl w:val="153A96D2"/>
    <w:lvl w:ilvl="0" w:tplc="602A94DA">
      <w:start w:val="2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5363A26"/>
    <w:multiLevelType w:val="multilevel"/>
    <w:tmpl w:val="C8C0020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1" w15:restartNumberingAfterBreak="0">
    <w:nsid w:val="25E041A8"/>
    <w:multiLevelType w:val="hybridMultilevel"/>
    <w:tmpl w:val="FAA06EDC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6E00A0F"/>
    <w:multiLevelType w:val="hybridMultilevel"/>
    <w:tmpl w:val="E6BC77BE"/>
    <w:lvl w:ilvl="0" w:tplc="602A94DA">
      <w:start w:val="2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2977656A"/>
    <w:multiLevelType w:val="hybridMultilevel"/>
    <w:tmpl w:val="BC4AD176"/>
    <w:lvl w:ilvl="0" w:tplc="602A94D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160139"/>
    <w:multiLevelType w:val="hybridMultilevel"/>
    <w:tmpl w:val="3C1C7EAC"/>
    <w:lvl w:ilvl="0" w:tplc="38D6F834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D23271B"/>
    <w:multiLevelType w:val="hybridMultilevel"/>
    <w:tmpl w:val="E9AE3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B30144"/>
    <w:multiLevelType w:val="multilevel"/>
    <w:tmpl w:val="4788811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7" w15:restartNumberingAfterBreak="0">
    <w:nsid w:val="431F2D29"/>
    <w:multiLevelType w:val="hybridMultilevel"/>
    <w:tmpl w:val="633EBB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69B74D2"/>
    <w:multiLevelType w:val="hybridMultilevel"/>
    <w:tmpl w:val="B5C6E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41228F"/>
    <w:multiLevelType w:val="multilevel"/>
    <w:tmpl w:val="1974F236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0" w15:restartNumberingAfterBreak="0">
    <w:nsid w:val="49D52F1D"/>
    <w:multiLevelType w:val="hybridMultilevel"/>
    <w:tmpl w:val="7E4472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905AE3"/>
    <w:multiLevelType w:val="hybridMultilevel"/>
    <w:tmpl w:val="067AEC60"/>
    <w:lvl w:ilvl="0" w:tplc="F30461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801B4D"/>
    <w:multiLevelType w:val="hybridMultilevel"/>
    <w:tmpl w:val="1B141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E820C5"/>
    <w:multiLevelType w:val="hybridMultilevel"/>
    <w:tmpl w:val="2D7AEF5C"/>
    <w:lvl w:ilvl="0" w:tplc="3CE0EB5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554938"/>
    <w:multiLevelType w:val="hybridMultilevel"/>
    <w:tmpl w:val="3C980328"/>
    <w:lvl w:ilvl="0" w:tplc="602A94D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A33985"/>
    <w:multiLevelType w:val="hybridMultilevel"/>
    <w:tmpl w:val="CEA673F8"/>
    <w:lvl w:ilvl="0" w:tplc="602A94DA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C752D25"/>
    <w:multiLevelType w:val="hybridMultilevel"/>
    <w:tmpl w:val="E6A27B8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D15E90"/>
    <w:multiLevelType w:val="hybridMultilevel"/>
    <w:tmpl w:val="453C7344"/>
    <w:lvl w:ilvl="0" w:tplc="7F1AA82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7539A6"/>
    <w:multiLevelType w:val="multilevel"/>
    <w:tmpl w:val="8834D02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6C7294E"/>
    <w:multiLevelType w:val="hybridMultilevel"/>
    <w:tmpl w:val="8B246E7A"/>
    <w:lvl w:ilvl="0" w:tplc="38D6F834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A871BD9"/>
    <w:multiLevelType w:val="hybridMultilevel"/>
    <w:tmpl w:val="07D60E80"/>
    <w:lvl w:ilvl="0" w:tplc="602A94D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9D4FA7"/>
    <w:multiLevelType w:val="hybridMultilevel"/>
    <w:tmpl w:val="15CA3B24"/>
    <w:lvl w:ilvl="0" w:tplc="602A94DA">
      <w:start w:val="2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E4B0F1B"/>
    <w:multiLevelType w:val="multilevel"/>
    <w:tmpl w:val="48DEDB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3" w15:restartNumberingAfterBreak="0">
    <w:nsid w:val="705F3A13"/>
    <w:multiLevelType w:val="hybridMultilevel"/>
    <w:tmpl w:val="A5065D9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F97960"/>
    <w:multiLevelType w:val="hybridMultilevel"/>
    <w:tmpl w:val="4154A79E"/>
    <w:lvl w:ilvl="0" w:tplc="06ECD260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31A0EA1"/>
    <w:multiLevelType w:val="hybridMultilevel"/>
    <w:tmpl w:val="DA4C34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CC10CB"/>
    <w:multiLevelType w:val="hybridMultilevel"/>
    <w:tmpl w:val="DE748534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 w15:restartNumberingAfterBreak="0">
    <w:nsid w:val="76B26801"/>
    <w:multiLevelType w:val="hybridMultilevel"/>
    <w:tmpl w:val="8B1E81F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B0B1C6D"/>
    <w:multiLevelType w:val="multilevel"/>
    <w:tmpl w:val="74EAC08E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9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2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4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080" w:hanging="2160"/>
      </w:pPr>
      <w:rPr>
        <w:rFonts w:hint="default"/>
      </w:rPr>
    </w:lvl>
  </w:abstractNum>
  <w:abstractNum w:abstractNumId="39" w15:restartNumberingAfterBreak="0">
    <w:nsid w:val="7C547EDA"/>
    <w:multiLevelType w:val="hybridMultilevel"/>
    <w:tmpl w:val="A9B65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9411D2"/>
    <w:multiLevelType w:val="hybridMultilevel"/>
    <w:tmpl w:val="AD4235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E070DC"/>
    <w:multiLevelType w:val="hybridMultilevel"/>
    <w:tmpl w:val="0376416C"/>
    <w:lvl w:ilvl="0" w:tplc="602A94DA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E322584"/>
    <w:multiLevelType w:val="hybridMultilevel"/>
    <w:tmpl w:val="FEAA59A4"/>
    <w:lvl w:ilvl="0" w:tplc="602A94DA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40"/>
  </w:num>
  <w:num w:numId="3">
    <w:abstractNumId w:val="11"/>
  </w:num>
  <w:num w:numId="4">
    <w:abstractNumId w:val="22"/>
  </w:num>
  <w:num w:numId="5">
    <w:abstractNumId w:val="15"/>
  </w:num>
  <w:num w:numId="6">
    <w:abstractNumId w:val="1"/>
  </w:num>
  <w:num w:numId="7">
    <w:abstractNumId w:val="34"/>
  </w:num>
  <w:num w:numId="8">
    <w:abstractNumId w:val="38"/>
  </w:num>
  <w:num w:numId="9">
    <w:abstractNumId w:val="16"/>
  </w:num>
  <w:num w:numId="10">
    <w:abstractNumId w:val="19"/>
  </w:num>
  <w:num w:numId="11">
    <w:abstractNumId w:val="23"/>
  </w:num>
  <w:num w:numId="12">
    <w:abstractNumId w:val="6"/>
  </w:num>
  <w:num w:numId="13">
    <w:abstractNumId w:val="10"/>
  </w:num>
  <w:num w:numId="14">
    <w:abstractNumId w:val="35"/>
  </w:num>
  <w:num w:numId="15">
    <w:abstractNumId w:val="39"/>
  </w:num>
  <w:num w:numId="16">
    <w:abstractNumId w:val="37"/>
  </w:num>
  <w:num w:numId="17">
    <w:abstractNumId w:val="14"/>
  </w:num>
  <w:num w:numId="18">
    <w:abstractNumId w:val="3"/>
  </w:num>
  <w:num w:numId="19">
    <w:abstractNumId w:val="17"/>
  </w:num>
  <w:num w:numId="20">
    <w:abstractNumId w:val="8"/>
  </w:num>
  <w:num w:numId="21">
    <w:abstractNumId w:val="29"/>
  </w:num>
  <w:num w:numId="22">
    <w:abstractNumId w:val="18"/>
  </w:num>
  <w:num w:numId="23">
    <w:abstractNumId w:val="41"/>
  </w:num>
  <w:num w:numId="24">
    <w:abstractNumId w:val="12"/>
  </w:num>
  <w:num w:numId="25">
    <w:abstractNumId w:val="7"/>
  </w:num>
  <w:num w:numId="26">
    <w:abstractNumId w:val="9"/>
  </w:num>
  <w:num w:numId="27">
    <w:abstractNumId w:val="31"/>
  </w:num>
  <w:num w:numId="28">
    <w:abstractNumId w:val="36"/>
  </w:num>
  <w:num w:numId="29">
    <w:abstractNumId w:val="4"/>
  </w:num>
  <w:num w:numId="30">
    <w:abstractNumId w:val="5"/>
  </w:num>
  <w:num w:numId="31">
    <w:abstractNumId w:val="42"/>
  </w:num>
  <w:num w:numId="32">
    <w:abstractNumId w:val="13"/>
  </w:num>
  <w:num w:numId="33">
    <w:abstractNumId w:val="0"/>
  </w:num>
  <w:num w:numId="34">
    <w:abstractNumId w:val="25"/>
  </w:num>
  <w:num w:numId="35">
    <w:abstractNumId w:val="24"/>
  </w:num>
  <w:num w:numId="36">
    <w:abstractNumId w:val="30"/>
  </w:num>
  <w:num w:numId="37">
    <w:abstractNumId w:val="21"/>
  </w:num>
  <w:num w:numId="38">
    <w:abstractNumId w:val="32"/>
  </w:num>
  <w:num w:numId="39">
    <w:abstractNumId w:val="2"/>
  </w:num>
  <w:num w:numId="40">
    <w:abstractNumId w:val="28"/>
  </w:num>
  <w:num w:numId="41">
    <w:abstractNumId w:val="26"/>
  </w:num>
  <w:num w:numId="42">
    <w:abstractNumId w:val="33"/>
  </w:num>
  <w:num w:numId="4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02E2"/>
    <w:rsid w:val="000046E7"/>
    <w:rsid w:val="00037D99"/>
    <w:rsid w:val="00040665"/>
    <w:rsid w:val="00042A9F"/>
    <w:rsid w:val="000710BA"/>
    <w:rsid w:val="00072B27"/>
    <w:rsid w:val="00083650"/>
    <w:rsid w:val="0008378B"/>
    <w:rsid w:val="00087DA4"/>
    <w:rsid w:val="0009062D"/>
    <w:rsid w:val="00090DEC"/>
    <w:rsid w:val="000A34D3"/>
    <w:rsid w:val="000C1788"/>
    <w:rsid w:val="000C4E30"/>
    <w:rsid w:val="000D18C3"/>
    <w:rsid w:val="000D1F8D"/>
    <w:rsid w:val="000F1648"/>
    <w:rsid w:val="000F6F73"/>
    <w:rsid w:val="00102DD2"/>
    <w:rsid w:val="00133D44"/>
    <w:rsid w:val="00133ED6"/>
    <w:rsid w:val="0014602E"/>
    <w:rsid w:val="001673FA"/>
    <w:rsid w:val="0017019D"/>
    <w:rsid w:val="0017077A"/>
    <w:rsid w:val="00180FE2"/>
    <w:rsid w:val="00182E08"/>
    <w:rsid w:val="00192B50"/>
    <w:rsid w:val="00197346"/>
    <w:rsid w:val="001A2EAF"/>
    <w:rsid w:val="001A46D9"/>
    <w:rsid w:val="001B1ABC"/>
    <w:rsid w:val="001B47EF"/>
    <w:rsid w:val="001B4E97"/>
    <w:rsid w:val="001B71A3"/>
    <w:rsid w:val="001C0B80"/>
    <w:rsid w:val="001C296F"/>
    <w:rsid w:val="001D0490"/>
    <w:rsid w:val="001E1FA5"/>
    <w:rsid w:val="001E43B2"/>
    <w:rsid w:val="001F22ED"/>
    <w:rsid w:val="001F4574"/>
    <w:rsid w:val="002106B0"/>
    <w:rsid w:val="00211D03"/>
    <w:rsid w:val="00217D59"/>
    <w:rsid w:val="0022211F"/>
    <w:rsid w:val="002323F2"/>
    <w:rsid w:val="002338F1"/>
    <w:rsid w:val="00242C5D"/>
    <w:rsid w:val="0025049F"/>
    <w:rsid w:val="002620A2"/>
    <w:rsid w:val="00262C6C"/>
    <w:rsid w:val="002678D9"/>
    <w:rsid w:val="00277600"/>
    <w:rsid w:val="002860CC"/>
    <w:rsid w:val="002924A7"/>
    <w:rsid w:val="002B3093"/>
    <w:rsid w:val="002B3D66"/>
    <w:rsid w:val="002C3774"/>
    <w:rsid w:val="002C758A"/>
    <w:rsid w:val="002D1AD8"/>
    <w:rsid w:val="002D28D5"/>
    <w:rsid w:val="002D4D42"/>
    <w:rsid w:val="002E0D20"/>
    <w:rsid w:val="002F7233"/>
    <w:rsid w:val="002F76D4"/>
    <w:rsid w:val="00302F31"/>
    <w:rsid w:val="00304226"/>
    <w:rsid w:val="003114E6"/>
    <w:rsid w:val="00321835"/>
    <w:rsid w:val="003250E9"/>
    <w:rsid w:val="003432EE"/>
    <w:rsid w:val="0034465D"/>
    <w:rsid w:val="00354A2E"/>
    <w:rsid w:val="003565D4"/>
    <w:rsid w:val="00371E82"/>
    <w:rsid w:val="00385C8A"/>
    <w:rsid w:val="00390E48"/>
    <w:rsid w:val="003A7176"/>
    <w:rsid w:val="003B631A"/>
    <w:rsid w:val="003B64FF"/>
    <w:rsid w:val="003B70AA"/>
    <w:rsid w:val="003B79C6"/>
    <w:rsid w:val="003C427D"/>
    <w:rsid w:val="003C6205"/>
    <w:rsid w:val="003E2763"/>
    <w:rsid w:val="003E4446"/>
    <w:rsid w:val="003F4898"/>
    <w:rsid w:val="0041197E"/>
    <w:rsid w:val="004155A1"/>
    <w:rsid w:val="00416DCE"/>
    <w:rsid w:val="00430833"/>
    <w:rsid w:val="004312EB"/>
    <w:rsid w:val="00432BDA"/>
    <w:rsid w:val="00445506"/>
    <w:rsid w:val="00454FED"/>
    <w:rsid w:val="004558F0"/>
    <w:rsid w:val="00462534"/>
    <w:rsid w:val="004808C4"/>
    <w:rsid w:val="00480E92"/>
    <w:rsid w:val="00484E25"/>
    <w:rsid w:val="004874A0"/>
    <w:rsid w:val="00497867"/>
    <w:rsid w:val="004A4762"/>
    <w:rsid w:val="004A5078"/>
    <w:rsid w:val="004B719E"/>
    <w:rsid w:val="004C61D6"/>
    <w:rsid w:val="004D58BD"/>
    <w:rsid w:val="004E3781"/>
    <w:rsid w:val="004F1F26"/>
    <w:rsid w:val="004F52F6"/>
    <w:rsid w:val="00506A7C"/>
    <w:rsid w:val="00506FD4"/>
    <w:rsid w:val="00511C3B"/>
    <w:rsid w:val="00517774"/>
    <w:rsid w:val="0055425E"/>
    <w:rsid w:val="005618D6"/>
    <w:rsid w:val="00563327"/>
    <w:rsid w:val="00564422"/>
    <w:rsid w:val="00567A76"/>
    <w:rsid w:val="00582559"/>
    <w:rsid w:val="00582AF9"/>
    <w:rsid w:val="005830DB"/>
    <w:rsid w:val="00583A7D"/>
    <w:rsid w:val="00594A53"/>
    <w:rsid w:val="005962CD"/>
    <w:rsid w:val="005A3016"/>
    <w:rsid w:val="005B357C"/>
    <w:rsid w:val="005B45D7"/>
    <w:rsid w:val="005B5118"/>
    <w:rsid w:val="005D0205"/>
    <w:rsid w:val="005D192B"/>
    <w:rsid w:val="005D4582"/>
    <w:rsid w:val="00607B6D"/>
    <w:rsid w:val="006111F3"/>
    <w:rsid w:val="00612F08"/>
    <w:rsid w:val="00614474"/>
    <w:rsid w:val="0062655A"/>
    <w:rsid w:val="00630175"/>
    <w:rsid w:val="00642A8F"/>
    <w:rsid w:val="00646247"/>
    <w:rsid w:val="0066046B"/>
    <w:rsid w:val="00661E5F"/>
    <w:rsid w:val="00664051"/>
    <w:rsid w:val="006650C5"/>
    <w:rsid w:val="00666940"/>
    <w:rsid w:val="00672677"/>
    <w:rsid w:val="00673D6B"/>
    <w:rsid w:val="00674CEC"/>
    <w:rsid w:val="0067636F"/>
    <w:rsid w:val="006912F2"/>
    <w:rsid w:val="006B423E"/>
    <w:rsid w:val="006C059B"/>
    <w:rsid w:val="006E491D"/>
    <w:rsid w:val="006E74A5"/>
    <w:rsid w:val="006E7C92"/>
    <w:rsid w:val="006F41F3"/>
    <w:rsid w:val="006F48B9"/>
    <w:rsid w:val="00705069"/>
    <w:rsid w:val="00711DA0"/>
    <w:rsid w:val="00715C6C"/>
    <w:rsid w:val="00725697"/>
    <w:rsid w:val="007339C0"/>
    <w:rsid w:val="00743BAE"/>
    <w:rsid w:val="00746178"/>
    <w:rsid w:val="00751338"/>
    <w:rsid w:val="00754929"/>
    <w:rsid w:val="007627E3"/>
    <w:rsid w:val="00767D43"/>
    <w:rsid w:val="00775655"/>
    <w:rsid w:val="00776CE0"/>
    <w:rsid w:val="0078175D"/>
    <w:rsid w:val="0078191F"/>
    <w:rsid w:val="00781ED1"/>
    <w:rsid w:val="007850B7"/>
    <w:rsid w:val="007A2F64"/>
    <w:rsid w:val="007D0DD6"/>
    <w:rsid w:val="007F0E6B"/>
    <w:rsid w:val="007F38F4"/>
    <w:rsid w:val="0081798E"/>
    <w:rsid w:val="00821E5C"/>
    <w:rsid w:val="0082251D"/>
    <w:rsid w:val="008251E3"/>
    <w:rsid w:val="0082628A"/>
    <w:rsid w:val="00831CE2"/>
    <w:rsid w:val="008343B7"/>
    <w:rsid w:val="00883A59"/>
    <w:rsid w:val="00896DFC"/>
    <w:rsid w:val="008A5134"/>
    <w:rsid w:val="008B18C7"/>
    <w:rsid w:val="008B3A0A"/>
    <w:rsid w:val="008C4915"/>
    <w:rsid w:val="00906793"/>
    <w:rsid w:val="009123BF"/>
    <w:rsid w:val="0091267E"/>
    <w:rsid w:val="00927158"/>
    <w:rsid w:val="009355FB"/>
    <w:rsid w:val="00940AB9"/>
    <w:rsid w:val="00943891"/>
    <w:rsid w:val="00950F65"/>
    <w:rsid w:val="0095787B"/>
    <w:rsid w:val="00983EEA"/>
    <w:rsid w:val="009B0954"/>
    <w:rsid w:val="009C3143"/>
    <w:rsid w:val="009C4EB1"/>
    <w:rsid w:val="009C60D2"/>
    <w:rsid w:val="009D2B0F"/>
    <w:rsid w:val="009D3FA9"/>
    <w:rsid w:val="009E5A8C"/>
    <w:rsid w:val="00A01537"/>
    <w:rsid w:val="00A13988"/>
    <w:rsid w:val="00A16F3F"/>
    <w:rsid w:val="00A17AE0"/>
    <w:rsid w:val="00A234D4"/>
    <w:rsid w:val="00A26312"/>
    <w:rsid w:val="00A27D0D"/>
    <w:rsid w:val="00A31CDE"/>
    <w:rsid w:val="00A378BA"/>
    <w:rsid w:val="00A428C9"/>
    <w:rsid w:val="00A546EC"/>
    <w:rsid w:val="00A85213"/>
    <w:rsid w:val="00A852AE"/>
    <w:rsid w:val="00A96451"/>
    <w:rsid w:val="00AE5007"/>
    <w:rsid w:val="00B00144"/>
    <w:rsid w:val="00B102E2"/>
    <w:rsid w:val="00B237E9"/>
    <w:rsid w:val="00B45794"/>
    <w:rsid w:val="00B51CA5"/>
    <w:rsid w:val="00B57277"/>
    <w:rsid w:val="00B64345"/>
    <w:rsid w:val="00B70B21"/>
    <w:rsid w:val="00B74A3F"/>
    <w:rsid w:val="00B77DEC"/>
    <w:rsid w:val="00B87633"/>
    <w:rsid w:val="00B95773"/>
    <w:rsid w:val="00BC2C90"/>
    <w:rsid w:val="00BC5BB9"/>
    <w:rsid w:val="00BC61D6"/>
    <w:rsid w:val="00C009C9"/>
    <w:rsid w:val="00C15DFE"/>
    <w:rsid w:val="00C25938"/>
    <w:rsid w:val="00C363DF"/>
    <w:rsid w:val="00C54D71"/>
    <w:rsid w:val="00C625D8"/>
    <w:rsid w:val="00C64D89"/>
    <w:rsid w:val="00C7406C"/>
    <w:rsid w:val="00C7709F"/>
    <w:rsid w:val="00CC19FE"/>
    <w:rsid w:val="00CD2A41"/>
    <w:rsid w:val="00CD5A6F"/>
    <w:rsid w:val="00CF59F1"/>
    <w:rsid w:val="00D171DD"/>
    <w:rsid w:val="00D17B8F"/>
    <w:rsid w:val="00D66310"/>
    <w:rsid w:val="00D708F8"/>
    <w:rsid w:val="00D85C98"/>
    <w:rsid w:val="00D924B9"/>
    <w:rsid w:val="00DA578A"/>
    <w:rsid w:val="00DA768D"/>
    <w:rsid w:val="00DB3E5F"/>
    <w:rsid w:val="00DB59CF"/>
    <w:rsid w:val="00DB5E6B"/>
    <w:rsid w:val="00DC1C61"/>
    <w:rsid w:val="00DC4904"/>
    <w:rsid w:val="00DD27C4"/>
    <w:rsid w:val="00DD4B91"/>
    <w:rsid w:val="00DE4BDF"/>
    <w:rsid w:val="00DF4045"/>
    <w:rsid w:val="00DF4AC4"/>
    <w:rsid w:val="00E00AF1"/>
    <w:rsid w:val="00E01FED"/>
    <w:rsid w:val="00E0200A"/>
    <w:rsid w:val="00E20FE0"/>
    <w:rsid w:val="00E217AC"/>
    <w:rsid w:val="00E21A8E"/>
    <w:rsid w:val="00E237D1"/>
    <w:rsid w:val="00E2759A"/>
    <w:rsid w:val="00E33356"/>
    <w:rsid w:val="00E40ECA"/>
    <w:rsid w:val="00E45946"/>
    <w:rsid w:val="00E62F9D"/>
    <w:rsid w:val="00E636E1"/>
    <w:rsid w:val="00E750CA"/>
    <w:rsid w:val="00E81F21"/>
    <w:rsid w:val="00E83B00"/>
    <w:rsid w:val="00E84B2B"/>
    <w:rsid w:val="00E8798D"/>
    <w:rsid w:val="00E93AF5"/>
    <w:rsid w:val="00E97F61"/>
    <w:rsid w:val="00EA0CB5"/>
    <w:rsid w:val="00EA430C"/>
    <w:rsid w:val="00EB6B55"/>
    <w:rsid w:val="00EC28CF"/>
    <w:rsid w:val="00ED5E52"/>
    <w:rsid w:val="00EE02E9"/>
    <w:rsid w:val="00EF1F58"/>
    <w:rsid w:val="00EF2EBF"/>
    <w:rsid w:val="00F04630"/>
    <w:rsid w:val="00F13173"/>
    <w:rsid w:val="00F134ED"/>
    <w:rsid w:val="00F1366D"/>
    <w:rsid w:val="00F1443B"/>
    <w:rsid w:val="00F20566"/>
    <w:rsid w:val="00F26C81"/>
    <w:rsid w:val="00F30FAC"/>
    <w:rsid w:val="00F41DD2"/>
    <w:rsid w:val="00F42D2A"/>
    <w:rsid w:val="00F60470"/>
    <w:rsid w:val="00F64252"/>
    <w:rsid w:val="00F674B6"/>
    <w:rsid w:val="00F753E6"/>
    <w:rsid w:val="00F84EB3"/>
    <w:rsid w:val="00F931B8"/>
    <w:rsid w:val="00FA1027"/>
    <w:rsid w:val="00FA3FD7"/>
    <w:rsid w:val="00FA4205"/>
    <w:rsid w:val="00FA65D9"/>
    <w:rsid w:val="00FB1E60"/>
    <w:rsid w:val="00FB2396"/>
    <w:rsid w:val="00FB76FA"/>
    <w:rsid w:val="00FC16AD"/>
    <w:rsid w:val="00FF1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CF4CE8"/>
  <w15:chartTrackingRefBased/>
  <w15:docId w15:val="{51C63CD4-FD09-4679-BFC0-14F7D9A74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753E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D049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02E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102E2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133D44"/>
    <w:rPr>
      <w:i/>
      <w:iCs/>
    </w:rPr>
  </w:style>
  <w:style w:type="character" w:customStyle="1" w:styleId="dimmed">
    <w:name w:val="dimmed"/>
    <w:basedOn w:val="DefaultParagraphFont"/>
    <w:rsid w:val="00ED5E52"/>
  </w:style>
  <w:style w:type="table" w:styleId="TableGrid">
    <w:name w:val="Table Grid"/>
    <w:basedOn w:val="TableNormal"/>
    <w:uiPriority w:val="39"/>
    <w:rsid w:val="00ED5E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753E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F753E6"/>
    <w:rPr>
      <w:b/>
      <w:bCs/>
    </w:rPr>
  </w:style>
  <w:style w:type="paragraph" w:styleId="NormalWeb">
    <w:name w:val="Normal (Web)"/>
    <w:basedOn w:val="Normal"/>
    <w:uiPriority w:val="99"/>
    <w:unhideWhenUsed/>
    <w:rsid w:val="00F75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646247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32"/>
      <w:szCs w:val="20"/>
      <w:lang w:val="uk-UA"/>
    </w:rPr>
  </w:style>
  <w:style w:type="character" w:customStyle="1" w:styleId="TitleChar">
    <w:name w:val="Title Char"/>
    <w:basedOn w:val="DefaultParagraphFont"/>
    <w:link w:val="Title"/>
    <w:rsid w:val="00646247"/>
    <w:rPr>
      <w:rFonts w:ascii="Times New Roman" w:eastAsia="Times New Roman" w:hAnsi="Times New Roman" w:cs="Times New Roman"/>
      <w:sz w:val="32"/>
      <w:szCs w:val="20"/>
      <w:lang w:val="uk-UA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707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7077A"/>
    <w:rPr>
      <w:rFonts w:ascii="Courier New" w:eastAsia="Times New Roman" w:hAnsi="Courier New" w:cs="Courier New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31C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1CDE"/>
  </w:style>
  <w:style w:type="paragraph" w:styleId="Footer">
    <w:name w:val="footer"/>
    <w:basedOn w:val="Normal"/>
    <w:link w:val="FooterChar"/>
    <w:uiPriority w:val="99"/>
    <w:unhideWhenUsed/>
    <w:rsid w:val="00A31C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1CDE"/>
  </w:style>
  <w:style w:type="paragraph" w:styleId="NoSpacing">
    <w:name w:val="No Spacing"/>
    <w:uiPriority w:val="1"/>
    <w:qFormat/>
    <w:rsid w:val="00F20566"/>
    <w:pPr>
      <w:spacing w:after="0" w:line="240" w:lineRule="auto"/>
    </w:pPr>
    <w:rPr>
      <w:lang w:val="uk-UA"/>
    </w:rPr>
  </w:style>
  <w:style w:type="paragraph" w:styleId="TOCHeading">
    <w:name w:val="TOC Heading"/>
    <w:basedOn w:val="Heading1"/>
    <w:next w:val="Normal"/>
    <w:uiPriority w:val="39"/>
    <w:unhideWhenUsed/>
    <w:qFormat/>
    <w:rsid w:val="004A5078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4A507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A5078"/>
    <w:pPr>
      <w:spacing w:after="100"/>
      <w:ind w:left="220"/>
    </w:pPr>
    <w:rPr>
      <w:rFonts w:eastAsiaTheme="minorEastAsia"/>
    </w:rPr>
  </w:style>
  <w:style w:type="paragraph" w:styleId="TOC3">
    <w:name w:val="toc 3"/>
    <w:basedOn w:val="Normal"/>
    <w:next w:val="Normal"/>
    <w:autoRedefine/>
    <w:uiPriority w:val="39"/>
    <w:unhideWhenUsed/>
    <w:rsid w:val="004A5078"/>
    <w:pPr>
      <w:spacing w:after="100"/>
      <w:ind w:left="440"/>
    </w:pPr>
    <w:rPr>
      <w:rFonts w:eastAsiaTheme="minorEastAsia"/>
    </w:rPr>
  </w:style>
  <w:style w:type="paragraph" w:styleId="TOC4">
    <w:name w:val="toc 4"/>
    <w:basedOn w:val="Normal"/>
    <w:next w:val="Normal"/>
    <w:autoRedefine/>
    <w:uiPriority w:val="39"/>
    <w:unhideWhenUsed/>
    <w:rsid w:val="004A5078"/>
    <w:pPr>
      <w:spacing w:after="100"/>
      <w:ind w:left="660"/>
    </w:pPr>
    <w:rPr>
      <w:rFonts w:eastAsiaTheme="minorEastAsia"/>
    </w:rPr>
  </w:style>
  <w:style w:type="paragraph" w:styleId="TOC5">
    <w:name w:val="toc 5"/>
    <w:basedOn w:val="Normal"/>
    <w:next w:val="Normal"/>
    <w:autoRedefine/>
    <w:uiPriority w:val="39"/>
    <w:unhideWhenUsed/>
    <w:rsid w:val="004A5078"/>
    <w:pPr>
      <w:spacing w:after="100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4A5078"/>
    <w:pPr>
      <w:spacing w:after="100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4A5078"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4A5078"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4A5078"/>
    <w:pPr>
      <w:spacing w:after="100"/>
      <w:ind w:left="1760"/>
    </w:pPr>
    <w:rPr>
      <w:rFonts w:eastAsiaTheme="minorEastAsia"/>
    </w:rPr>
  </w:style>
  <w:style w:type="character" w:styleId="FollowedHyperlink">
    <w:name w:val="FollowedHyperlink"/>
    <w:basedOn w:val="DefaultParagraphFont"/>
    <w:uiPriority w:val="99"/>
    <w:semiHidden/>
    <w:unhideWhenUsed/>
    <w:rsid w:val="00642A8F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34ED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4ED"/>
    <w:rPr>
      <w:rFonts w:ascii="Times New Roman" w:hAnsi="Times New Roman" w:cs="Times New Roman"/>
      <w:sz w:val="18"/>
      <w:szCs w:val="18"/>
    </w:rPr>
  </w:style>
  <w:style w:type="paragraph" w:customStyle="1" w:styleId="1">
    <w:name w:val="Прощание1"/>
    <w:basedOn w:val="Normal"/>
    <w:next w:val="Normal"/>
    <w:rsid w:val="00754929"/>
    <w:pPr>
      <w:suppressAutoHyphens/>
      <w:spacing w:after="0" w:line="264" w:lineRule="auto"/>
      <w:jc w:val="right"/>
    </w:pPr>
    <w:rPr>
      <w:rFonts w:ascii="Times New Roman" w:eastAsia="Times New Roman" w:hAnsi="Times New Roman" w:cs="Times New Roman"/>
      <w:b/>
      <w:kern w:val="1"/>
      <w:sz w:val="20"/>
      <w:szCs w:val="20"/>
      <w:lang w:val="uk-UA" w:eastAsia="zh-CN"/>
    </w:rPr>
  </w:style>
  <w:style w:type="paragraph" w:customStyle="1" w:styleId="Affilation">
    <w:name w:val="Affilation"/>
    <w:basedOn w:val="Normal"/>
    <w:rsid w:val="00754929"/>
    <w:pPr>
      <w:suppressAutoHyphens/>
      <w:spacing w:after="120" w:line="240" w:lineRule="auto"/>
      <w:ind w:firstLine="198"/>
      <w:jc w:val="center"/>
    </w:pPr>
    <w:rPr>
      <w:rFonts w:ascii="Times New Roman" w:eastAsia="Times New Roman" w:hAnsi="Times New Roman" w:cs="Times New Roman"/>
      <w:kern w:val="1"/>
      <w:sz w:val="18"/>
      <w:szCs w:val="20"/>
      <w:lang w:val="uk-UA" w:eastAsia="zh-C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D049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995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7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8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3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05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317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59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729056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318388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970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068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596986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956478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67831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75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66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spek.cc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3567EC-B80B-EE45-B18F-0BEC4FD6F0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3</Pages>
  <Words>1158</Words>
  <Characters>6603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Halas</dc:creator>
  <cp:keywords/>
  <dc:description/>
  <cp:lastModifiedBy>Microsoft Office User</cp:lastModifiedBy>
  <cp:revision>10</cp:revision>
  <cp:lastPrinted>2019-09-18T09:57:00Z</cp:lastPrinted>
  <dcterms:created xsi:type="dcterms:W3CDTF">2019-09-16T17:31:00Z</dcterms:created>
  <dcterms:modified xsi:type="dcterms:W3CDTF">2019-09-18T10:36:00Z</dcterms:modified>
</cp:coreProperties>
</file>